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0C0" w:rsidRDefault="002F50C0" w:rsidP="004D0B6F">
      <w:pPr>
        <w:pStyle w:val="Rubrik1"/>
        <w:sectPr w:rsidR="002F50C0" w:rsidSect="008E38C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851" w:left="1418" w:header="709" w:footer="237" w:gutter="0"/>
          <w:cols w:space="708"/>
          <w:docGrid w:linePitch="360"/>
        </w:sect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10"/>
      </w:tblGrid>
      <w:tr w:rsidR="004D0B6F" w:rsidRPr="00694A37" w:rsidTr="004D0B6F">
        <w:tc>
          <w:tcPr>
            <w:tcW w:w="9210" w:type="dxa"/>
          </w:tcPr>
          <w:p w:rsidR="004D0B6F" w:rsidRPr="00694A37" w:rsidRDefault="004D0B6F" w:rsidP="004D0B6F">
            <w:pPr>
              <w:pStyle w:val="Rubrik1"/>
              <w:rPr>
                <w:rFonts w:ascii="Arial" w:hAnsi="Arial"/>
                <w:sz w:val="28"/>
                <w:szCs w:val="28"/>
              </w:rPr>
            </w:pPr>
            <w:r w:rsidRPr="00694A37">
              <w:rPr>
                <w:rFonts w:ascii="Arial" w:hAnsi="Arial"/>
                <w:sz w:val="28"/>
                <w:szCs w:val="28"/>
              </w:rPr>
              <w:t>B-Hemoglobin (Hb), B-</w:t>
            </w:r>
            <w:proofErr w:type="spellStart"/>
            <w:r w:rsidRPr="00694A37">
              <w:rPr>
                <w:rFonts w:ascii="Arial" w:hAnsi="Arial"/>
                <w:sz w:val="28"/>
                <w:szCs w:val="28"/>
              </w:rPr>
              <w:t>Erytrocyter</w:t>
            </w:r>
            <w:proofErr w:type="spellEnd"/>
            <w:r w:rsidRPr="00694A37">
              <w:rPr>
                <w:rFonts w:ascii="Arial" w:hAnsi="Arial"/>
                <w:sz w:val="28"/>
                <w:szCs w:val="28"/>
              </w:rPr>
              <w:t xml:space="preserve">, </w:t>
            </w:r>
            <w:proofErr w:type="spellStart"/>
            <w:r w:rsidRPr="00694A37">
              <w:rPr>
                <w:rFonts w:ascii="Arial" w:hAnsi="Arial"/>
                <w:sz w:val="28"/>
                <w:szCs w:val="28"/>
              </w:rPr>
              <w:t>Erc</w:t>
            </w:r>
            <w:proofErr w:type="spellEnd"/>
            <w:r w:rsidRPr="00694A37">
              <w:rPr>
                <w:rFonts w:ascii="Arial" w:hAnsi="Arial"/>
                <w:sz w:val="28"/>
                <w:szCs w:val="28"/>
              </w:rPr>
              <w:t xml:space="preserve">-MCV, </w:t>
            </w:r>
            <w:proofErr w:type="spellStart"/>
            <w:r w:rsidRPr="00694A37">
              <w:rPr>
                <w:rFonts w:ascii="Arial" w:hAnsi="Arial"/>
                <w:sz w:val="28"/>
                <w:szCs w:val="28"/>
              </w:rPr>
              <w:t>Erc</w:t>
            </w:r>
            <w:proofErr w:type="spellEnd"/>
            <w:r w:rsidRPr="00694A37">
              <w:rPr>
                <w:rFonts w:ascii="Arial" w:hAnsi="Arial"/>
                <w:sz w:val="28"/>
                <w:szCs w:val="28"/>
              </w:rPr>
              <w:t xml:space="preserve">-MCH, </w:t>
            </w:r>
            <w:proofErr w:type="spellStart"/>
            <w:r w:rsidRPr="00694A37">
              <w:rPr>
                <w:rFonts w:ascii="Arial" w:hAnsi="Arial"/>
                <w:sz w:val="28"/>
                <w:szCs w:val="28"/>
              </w:rPr>
              <w:t>Erc</w:t>
            </w:r>
            <w:proofErr w:type="spellEnd"/>
            <w:r w:rsidRPr="00694A37">
              <w:rPr>
                <w:rFonts w:ascii="Arial" w:hAnsi="Arial"/>
                <w:sz w:val="28"/>
                <w:szCs w:val="28"/>
              </w:rPr>
              <w:t xml:space="preserve">-MCHC, B-EVF, </w:t>
            </w:r>
            <w:proofErr w:type="spellStart"/>
            <w:r w:rsidRPr="00694A37">
              <w:rPr>
                <w:rFonts w:ascii="Arial" w:hAnsi="Arial"/>
                <w:sz w:val="28"/>
                <w:szCs w:val="28"/>
              </w:rPr>
              <w:t>Sysmex</w:t>
            </w:r>
            <w:proofErr w:type="spellEnd"/>
            <w:r w:rsidRPr="00694A37">
              <w:rPr>
                <w:rFonts w:ascii="Arial" w:hAnsi="Arial"/>
                <w:sz w:val="28"/>
                <w:szCs w:val="28"/>
              </w:rPr>
              <w:t xml:space="preserve"> XN-10</w:t>
            </w:r>
          </w:p>
        </w:tc>
      </w:tr>
    </w:tbl>
    <w:p w:rsidR="004D0B6F" w:rsidRDefault="004D0B6F" w:rsidP="004D0B6F">
      <w:pPr>
        <w:pStyle w:val="Normaltext"/>
        <w:tabs>
          <w:tab w:val="left" w:pos="1800"/>
        </w:tabs>
        <w:rPr>
          <w:b/>
        </w:rPr>
      </w:pPr>
    </w:p>
    <w:p w:rsidR="004D0B6F" w:rsidRPr="00694A37" w:rsidRDefault="004D0B6F" w:rsidP="004D0B6F">
      <w:pPr>
        <w:pStyle w:val="Normaltext"/>
        <w:tabs>
          <w:tab w:val="left" w:pos="1800"/>
        </w:tabs>
        <w:rPr>
          <w:rFonts w:ascii="Arial" w:hAnsi="Arial" w:cs="Arial"/>
          <w:b/>
        </w:rPr>
      </w:pPr>
      <w:r w:rsidRPr="00694A37">
        <w:rPr>
          <w:rFonts w:ascii="Arial" w:hAnsi="Arial" w:cs="Arial"/>
          <w:b/>
        </w:rPr>
        <w:t xml:space="preserve">B-Hemoglobin (Hb) </w:t>
      </w:r>
      <w:r w:rsidRPr="00694A37">
        <w:rPr>
          <w:rFonts w:ascii="Arial" w:hAnsi="Arial" w:cs="Arial"/>
          <w:b/>
        </w:rPr>
        <w:tab/>
        <w:t>NPU28309</w:t>
      </w:r>
    </w:p>
    <w:p w:rsidR="004D0B6F" w:rsidRPr="00694A37" w:rsidRDefault="004D0B6F" w:rsidP="004D0B6F">
      <w:pPr>
        <w:pStyle w:val="Normaltext"/>
        <w:tabs>
          <w:tab w:val="left" w:pos="1800"/>
        </w:tabs>
        <w:rPr>
          <w:rFonts w:ascii="Arial" w:hAnsi="Arial" w:cs="Arial"/>
          <w:b/>
        </w:rPr>
      </w:pPr>
      <w:r w:rsidRPr="00694A37">
        <w:rPr>
          <w:rFonts w:ascii="Arial" w:hAnsi="Arial" w:cs="Arial"/>
          <w:b/>
        </w:rPr>
        <w:t>B-</w:t>
      </w:r>
      <w:proofErr w:type="spellStart"/>
      <w:r w:rsidRPr="00694A37">
        <w:rPr>
          <w:rFonts w:ascii="Arial" w:hAnsi="Arial" w:cs="Arial"/>
          <w:b/>
        </w:rPr>
        <w:t>Erytrocyter</w:t>
      </w:r>
      <w:proofErr w:type="spellEnd"/>
      <w:r w:rsidRPr="00694A37">
        <w:rPr>
          <w:rFonts w:ascii="Arial" w:hAnsi="Arial" w:cs="Arial"/>
          <w:b/>
        </w:rPr>
        <w:t xml:space="preserve"> </w:t>
      </w:r>
      <w:r w:rsidRPr="00694A37">
        <w:rPr>
          <w:rFonts w:ascii="Arial" w:hAnsi="Arial" w:cs="Arial"/>
          <w:b/>
        </w:rPr>
        <w:tab/>
      </w:r>
      <w:r w:rsidRPr="00694A37">
        <w:rPr>
          <w:rFonts w:ascii="Arial" w:hAnsi="Arial" w:cs="Arial"/>
          <w:b/>
        </w:rPr>
        <w:tab/>
        <w:t>NPU01960</w:t>
      </w:r>
    </w:p>
    <w:p w:rsidR="004D0B6F" w:rsidRPr="00694A37" w:rsidRDefault="004D0B6F" w:rsidP="004D0B6F">
      <w:pPr>
        <w:pStyle w:val="Normaltext"/>
        <w:tabs>
          <w:tab w:val="left" w:pos="1800"/>
        </w:tabs>
        <w:rPr>
          <w:rFonts w:ascii="Arial" w:hAnsi="Arial" w:cs="Arial"/>
          <w:b/>
        </w:rPr>
      </w:pPr>
      <w:proofErr w:type="spellStart"/>
      <w:r w:rsidRPr="00694A37">
        <w:rPr>
          <w:rFonts w:ascii="Arial" w:hAnsi="Arial" w:cs="Arial"/>
          <w:b/>
        </w:rPr>
        <w:t>Erc</w:t>
      </w:r>
      <w:proofErr w:type="spellEnd"/>
      <w:r w:rsidRPr="00694A37">
        <w:rPr>
          <w:rFonts w:ascii="Arial" w:hAnsi="Arial" w:cs="Arial"/>
          <w:b/>
        </w:rPr>
        <w:t xml:space="preserve">-MCV </w:t>
      </w:r>
      <w:r w:rsidRPr="00694A37">
        <w:rPr>
          <w:rFonts w:ascii="Arial" w:hAnsi="Arial" w:cs="Arial"/>
          <w:b/>
        </w:rPr>
        <w:tab/>
      </w:r>
      <w:r w:rsidRPr="00694A37">
        <w:rPr>
          <w:rFonts w:ascii="Arial" w:hAnsi="Arial" w:cs="Arial"/>
          <w:b/>
        </w:rPr>
        <w:tab/>
        <w:t>NPU01944</w:t>
      </w:r>
    </w:p>
    <w:p w:rsidR="004D0B6F" w:rsidRPr="00694A37" w:rsidRDefault="004D0B6F" w:rsidP="004D0B6F">
      <w:pPr>
        <w:pStyle w:val="Normaltext"/>
        <w:tabs>
          <w:tab w:val="left" w:pos="1800"/>
        </w:tabs>
        <w:rPr>
          <w:rFonts w:ascii="Arial" w:hAnsi="Arial" w:cs="Arial"/>
          <w:b/>
        </w:rPr>
      </w:pPr>
      <w:proofErr w:type="spellStart"/>
      <w:r w:rsidRPr="00694A37">
        <w:rPr>
          <w:rFonts w:ascii="Arial" w:hAnsi="Arial" w:cs="Arial"/>
          <w:b/>
        </w:rPr>
        <w:t>Erc</w:t>
      </w:r>
      <w:proofErr w:type="spellEnd"/>
      <w:r w:rsidRPr="00694A37">
        <w:rPr>
          <w:rFonts w:ascii="Arial" w:hAnsi="Arial" w:cs="Arial"/>
          <w:b/>
        </w:rPr>
        <w:t xml:space="preserve">-MCH </w:t>
      </w:r>
      <w:r w:rsidRPr="00694A37">
        <w:rPr>
          <w:rFonts w:ascii="Arial" w:hAnsi="Arial" w:cs="Arial"/>
          <w:b/>
        </w:rPr>
        <w:tab/>
      </w:r>
      <w:r w:rsidRPr="00694A37">
        <w:rPr>
          <w:rFonts w:ascii="Arial" w:hAnsi="Arial" w:cs="Arial"/>
          <w:b/>
        </w:rPr>
        <w:tab/>
        <w:t>NPU26880</w:t>
      </w:r>
    </w:p>
    <w:p w:rsidR="004D0B6F" w:rsidRPr="00694A37" w:rsidRDefault="004D0B6F" w:rsidP="004D0B6F">
      <w:pPr>
        <w:pStyle w:val="Normaltext"/>
        <w:tabs>
          <w:tab w:val="left" w:pos="1800"/>
        </w:tabs>
        <w:rPr>
          <w:rFonts w:ascii="Arial" w:hAnsi="Arial" w:cs="Arial"/>
          <w:b/>
        </w:rPr>
      </w:pPr>
      <w:proofErr w:type="spellStart"/>
      <w:r w:rsidRPr="00694A37">
        <w:rPr>
          <w:rFonts w:ascii="Arial" w:hAnsi="Arial" w:cs="Arial"/>
          <w:b/>
        </w:rPr>
        <w:t>Erc</w:t>
      </w:r>
      <w:proofErr w:type="spellEnd"/>
      <w:r w:rsidRPr="00694A37">
        <w:rPr>
          <w:rFonts w:ascii="Arial" w:hAnsi="Arial" w:cs="Arial"/>
          <w:b/>
        </w:rPr>
        <w:t xml:space="preserve">-MCHC </w:t>
      </w:r>
      <w:r w:rsidRPr="00694A37">
        <w:rPr>
          <w:rFonts w:ascii="Arial" w:hAnsi="Arial" w:cs="Arial"/>
          <w:b/>
        </w:rPr>
        <w:tab/>
      </w:r>
      <w:r w:rsidRPr="00694A37">
        <w:rPr>
          <w:rFonts w:ascii="Arial" w:hAnsi="Arial" w:cs="Arial"/>
          <w:b/>
        </w:rPr>
        <w:tab/>
        <w:t>NPU28315</w:t>
      </w:r>
    </w:p>
    <w:p w:rsidR="004D0B6F" w:rsidRPr="00694A37" w:rsidRDefault="004D0B6F" w:rsidP="004D0B6F">
      <w:pPr>
        <w:pStyle w:val="Normaltext"/>
        <w:tabs>
          <w:tab w:val="left" w:pos="1800"/>
        </w:tabs>
        <w:rPr>
          <w:rFonts w:ascii="Arial" w:hAnsi="Arial" w:cs="Arial"/>
        </w:rPr>
      </w:pPr>
      <w:r w:rsidRPr="00694A37">
        <w:rPr>
          <w:rFonts w:ascii="Arial" w:hAnsi="Arial" w:cs="Arial"/>
          <w:b/>
        </w:rPr>
        <w:t xml:space="preserve">B-EVF </w:t>
      </w:r>
      <w:r w:rsidRPr="00694A37">
        <w:rPr>
          <w:rFonts w:ascii="Arial" w:hAnsi="Arial" w:cs="Arial"/>
          <w:b/>
        </w:rPr>
        <w:tab/>
      </w:r>
      <w:r w:rsidRPr="00694A37">
        <w:rPr>
          <w:rFonts w:ascii="Arial" w:hAnsi="Arial" w:cs="Arial"/>
          <w:b/>
        </w:rPr>
        <w:tab/>
        <w:t>NPU01961</w:t>
      </w:r>
    </w:p>
    <w:p w:rsidR="004D0B6F" w:rsidRPr="00694A37" w:rsidRDefault="004D0B6F" w:rsidP="004D0B6F">
      <w:pPr>
        <w:pStyle w:val="Rubrik2"/>
        <w:rPr>
          <w:rFonts w:ascii="Arial" w:hAnsi="Arial"/>
          <w:sz w:val="24"/>
          <w:szCs w:val="24"/>
        </w:rPr>
      </w:pPr>
      <w:r w:rsidRPr="00694A37">
        <w:rPr>
          <w:rFonts w:ascii="Arial" w:hAnsi="Arial"/>
          <w:sz w:val="24"/>
          <w:szCs w:val="24"/>
        </w:rPr>
        <w:t>Bakgrund, indikation och tolkning</w:t>
      </w:r>
    </w:p>
    <w:p w:rsidR="004D0B6F" w:rsidRPr="00694A37" w:rsidRDefault="004D0B6F" w:rsidP="004D0B6F">
      <w:pPr>
        <w:pStyle w:val="Rubrik3"/>
        <w:rPr>
          <w:rFonts w:ascii="Arial" w:hAnsi="Arial" w:cs="Arial"/>
          <w:sz w:val="20"/>
          <w:szCs w:val="20"/>
        </w:rPr>
      </w:pPr>
      <w:r w:rsidRPr="00694A37">
        <w:rPr>
          <w:rFonts w:ascii="Arial" w:hAnsi="Arial" w:cs="Arial"/>
          <w:sz w:val="20"/>
          <w:szCs w:val="20"/>
        </w:rPr>
        <w:t xml:space="preserve">B-Hemoglobin </w:t>
      </w:r>
    </w:p>
    <w:p w:rsidR="004D0B6F" w:rsidRPr="00694A37" w:rsidRDefault="004D0B6F" w:rsidP="004D0B6F">
      <w:pPr>
        <w:tabs>
          <w:tab w:val="left" w:pos="1260"/>
        </w:tabs>
        <w:rPr>
          <w:rFonts w:ascii="Arial" w:hAnsi="Arial" w:cs="Arial"/>
          <w:sz w:val="20"/>
          <w:szCs w:val="20"/>
        </w:rPr>
      </w:pPr>
      <w:r w:rsidRPr="00694A37">
        <w:rPr>
          <w:rFonts w:ascii="Arial" w:hAnsi="Arial" w:cs="Arial"/>
          <w:sz w:val="20"/>
          <w:szCs w:val="20"/>
        </w:rPr>
        <w:t xml:space="preserve">Hemoglobinhalten i blod är direkt proportionell mot antalet </w:t>
      </w:r>
      <w:proofErr w:type="spellStart"/>
      <w:r w:rsidRPr="00694A37">
        <w:rPr>
          <w:rFonts w:ascii="Arial" w:hAnsi="Arial" w:cs="Arial"/>
          <w:sz w:val="20"/>
          <w:szCs w:val="20"/>
        </w:rPr>
        <w:t>erytrocyter</w:t>
      </w:r>
      <w:proofErr w:type="spellEnd"/>
      <w:r w:rsidRPr="00694A37">
        <w:rPr>
          <w:rFonts w:ascii="Arial" w:hAnsi="Arial" w:cs="Arial"/>
          <w:sz w:val="20"/>
          <w:szCs w:val="20"/>
        </w:rPr>
        <w:t xml:space="preserve">. Benmärgen tillverkar 2 miljoner </w:t>
      </w:r>
      <w:proofErr w:type="spellStart"/>
      <w:r w:rsidRPr="00694A37">
        <w:rPr>
          <w:rFonts w:ascii="Arial" w:hAnsi="Arial" w:cs="Arial"/>
          <w:sz w:val="20"/>
          <w:szCs w:val="20"/>
        </w:rPr>
        <w:t>erytrocyter</w:t>
      </w:r>
      <w:proofErr w:type="spellEnd"/>
      <w:r w:rsidRPr="00694A37">
        <w:rPr>
          <w:rFonts w:ascii="Arial" w:hAnsi="Arial" w:cs="Arial"/>
          <w:sz w:val="20"/>
          <w:szCs w:val="20"/>
        </w:rPr>
        <w:t xml:space="preserve"> per sekund. Produktionen av </w:t>
      </w:r>
      <w:proofErr w:type="spellStart"/>
      <w:r w:rsidRPr="00694A37">
        <w:rPr>
          <w:rFonts w:ascii="Arial" w:hAnsi="Arial" w:cs="Arial"/>
          <w:sz w:val="20"/>
          <w:szCs w:val="20"/>
        </w:rPr>
        <w:t>erytrocyter</w:t>
      </w:r>
      <w:proofErr w:type="spellEnd"/>
      <w:r w:rsidRPr="00694A37">
        <w:rPr>
          <w:rFonts w:ascii="Arial" w:hAnsi="Arial" w:cs="Arial"/>
          <w:sz w:val="20"/>
          <w:szCs w:val="20"/>
        </w:rPr>
        <w:t xml:space="preserve">, </w:t>
      </w:r>
      <w:proofErr w:type="spellStart"/>
      <w:r w:rsidRPr="00694A37">
        <w:rPr>
          <w:rFonts w:ascii="Arial" w:hAnsi="Arial" w:cs="Arial"/>
          <w:sz w:val="20"/>
          <w:szCs w:val="20"/>
        </w:rPr>
        <w:t>erytropoesen</w:t>
      </w:r>
      <w:proofErr w:type="spellEnd"/>
      <w:r w:rsidRPr="00694A37">
        <w:rPr>
          <w:rFonts w:ascii="Arial" w:hAnsi="Arial" w:cs="Arial"/>
          <w:sz w:val="20"/>
          <w:szCs w:val="20"/>
        </w:rPr>
        <w:t xml:space="preserve">, är kroppens mest prioriterade uppgift. Alla störningar i </w:t>
      </w:r>
      <w:proofErr w:type="spellStart"/>
      <w:r w:rsidRPr="00694A37">
        <w:rPr>
          <w:rFonts w:ascii="Arial" w:hAnsi="Arial" w:cs="Arial"/>
          <w:sz w:val="20"/>
          <w:szCs w:val="20"/>
        </w:rPr>
        <w:t>erytropoesen</w:t>
      </w:r>
      <w:proofErr w:type="spellEnd"/>
      <w:r w:rsidRPr="00694A37">
        <w:rPr>
          <w:rFonts w:ascii="Arial" w:hAnsi="Arial" w:cs="Arial"/>
          <w:sz w:val="20"/>
          <w:szCs w:val="20"/>
        </w:rPr>
        <w:t xml:space="preserve"> leder till sänkt antal </w:t>
      </w:r>
      <w:proofErr w:type="spellStart"/>
      <w:r w:rsidRPr="00694A37">
        <w:rPr>
          <w:rFonts w:ascii="Arial" w:hAnsi="Arial" w:cs="Arial"/>
          <w:sz w:val="20"/>
          <w:szCs w:val="20"/>
        </w:rPr>
        <w:t>erytrocyter</w:t>
      </w:r>
      <w:proofErr w:type="spellEnd"/>
      <w:r w:rsidRPr="00694A37">
        <w:rPr>
          <w:rFonts w:ascii="Arial" w:hAnsi="Arial" w:cs="Arial"/>
          <w:sz w:val="20"/>
          <w:szCs w:val="20"/>
        </w:rPr>
        <w:t xml:space="preserve"> och därmed sänkt hemoglobinhalt. En normal </w:t>
      </w:r>
      <w:proofErr w:type="spellStart"/>
      <w:r w:rsidRPr="00694A37">
        <w:rPr>
          <w:rFonts w:ascii="Arial" w:hAnsi="Arial" w:cs="Arial"/>
          <w:sz w:val="20"/>
          <w:szCs w:val="20"/>
        </w:rPr>
        <w:t>erytrocyt</w:t>
      </w:r>
      <w:proofErr w:type="spellEnd"/>
      <w:r w:rsidRPr="00694A37">
        <w:rPr>
          <w:rFonts w:ascii="Arial" w:hAnsi="Arial" w:cs="Arial"/>
          <w:sz w:val="20"/>
          <w:szCs w:val="20"/>
        </w:rPr>
        <w:t xml:space="preserve"> lever 120 dygn och företar under denna tid en resa på 48 mil där passagen genom lungan och syresättningen med tiden skapar oxidationsprodukter, som gör att blodkroppen tappar sin elasticitet och då fastnar i mjälten. Förkortad livslängd (</w:t>
      </w:r>
      <w:proofErr w:type="spellStart"/>
      <w:r w:rsidRPr="00694A37">
        <w:rPr>
          <w:rFonts w:ascii="Arial" w:hAnsi="Arial" w:cs="Arial"/>
          <w:sz w:val="20"/>
          <w:szCs w:val="20"/>
        </w:rPr>
        <w:t>hemolys</w:t>
      </w:r>
      <w:proofErr w:type="spellEnd"/>
      <w:r w:rsidRPr="00694A37">
        <w:rPr>
          <w:rFonts w:ascii="Arial" w:hAnsi="Arial" w:cs="Arial"/>
          <w:sz w:val="20"/>
          <w:szCs w:val="20"/>
        </w:rPr>
        <w:t xml:space="preserve">) eller ökad elimination i mjälten ger sänkt antal </w:t>
      </w:r>
      <w:proofErr w:type="spellStart"/>
      <w:r w:rsidRPr="00694A37">
        <w:rPr>
          <w:rFonts w:ascii="Arial" w:hAnsi="Arial" w:cs="Arial"/>
          <w:sz w:val="20"/>
          <w:szCs w:val="20"/>
        </w:rPr>
        <w:t>erytrocyter</w:t>
      </w:r>
      <w:proofErr w:type="spellEnd"/>
      <w:r w:rsidRPr="00694A37">
        <w:rPr>
          <w:rFonts w:ascii="Arial" w:hAnsi="Arial" w:cs="Arial"/>
          <w:sz w:val="20"/>
          <w:szCs w:val="20"/>
        </w:rPr>
        <w:t xml:space="preserve"> och därmed sänkt hemoglobinhalt. Mätning av hemoglobinkoncentration användes för att påvisa anemi. Ökat B-Hb ses vid t.ex. </w:t>
      </w:r>
      <w:proofErr w:type="spellStart"/>
      <w:r w:rsidRPr="00694A37">
        <w:rPr>
          <w:rFonts w:ascii="Arial" w:hAnsi="Arial" w:cs="Arial"/>
          <w:sz w:val="20"/>
          <w:szCs w:val="20"/>
        </w:rPr>
        <w:t>hypoxemi</w:t>
      </w:r>
      <w:proofErr w:type="spellEnd"/>
      <w:r w:rsidRPr="00694A37">
        <w:rPr>
          <w:rFonts w:ascii="Arial" w:hAnsi="Arial" w:cs="Arial"/>
          <w:sz w:val="20"/>
          <w:szCs w:val="20"/>
        </w:rPr>
        <w:t xml:space="preserve"> och </w:t>
      </w:r>
      <w:proofErr w:type="spellStart"/>
      <w:r w:rsidRPr="00694A37">
        <w:rPr>
          <w:rFonts w:ascii="Arial" w:hAnsi="Arial" w:cs="Arial"/>
          <w:sz w:val="20"/>
          <w:szCs w:val="20"/>
        </w:rPr>
        <w:t>polycytemia</w:t>
      </w:r>
      <w:proofErr w:type="spellEnd"/>
      <w:r w:rsidRPr="00694A37">
        <w:rPr>
          <w:rFonts w:ascii="Arial" w:hAnsi="Arial" w:cs="Arial"/>
          <w:sz w:val="20"/>
          <w:szCs w:val="20"/>
        </w:rPr>
        <w:t xml:space="preserve"> </w:t>
      </w:r>
      <w:proofErr w:type="spellStart"/>
      <w:r w:rsidRPr="00694A37">
        <w:rPr>
          <w:rFonts w:ascii="Arial" w:hAnsi="Arial" w:cs="Arial"/>
          <w:sz w:val="20"/>
          <w:szCs w:val="20"/>
        </w:rPr>
        <w:t>vera</w:t>
      </w:r>
      <w:proofErr w:type="spellEnd"/>
      <w:r w:rsidRPr="00694A37">
        <w:rPr>
          <w:rFonts w:ascii="Arial" w:hAnsi="Arial" w:cs="Arial"/>
          <w:sz w:val="20"/>
          <w:szCs w:val="20"/>
        </w:rPr>
        <w:t xml:space="preserve"> (PCV). Snabba ändringar i B-Hb ses vid skiftningar i vätskebalans eller distribution. Förskjutningar av vatten över kapillärmembran vid byte av kroppsställning gör att B-</w:t>
      </w:r>
      <w:proofErr w:type="spellStart"/>
      <w:r w:rsidRPr="00694A37">
        <w:rPr>
          <w:rFonts w:ascii="Arial" w:hAnsi="Arial" w:cs="Arial"/>
          <w:sz w:val="20"/>
          <w:szCs w:val="20"/>
        </w:rPr>
        <w:t>Erytrocyter</w:t>
      </w:r>
      <w:proofErr w:type="spellEnd"/>
      <w:r w:rsidRPr="00694A37">
        <w:rPr>
          <w:rFonts w:ascii="Arial" w:hAnsi="Arial" w:cs="Arial"/>
          <w:sz w:val="20"/>
          <w:szCs w:val="20"/>
        </w:rPr>
        <w:t xml:space="preserve"> är i medeltal 8 % högre hos uppegående än hos liggande individer. Upprepade mätningar kan vara indicerade vid behandling (cytostatika, järnterapi, transfusion, vätskeinfusion, </w:t>
      </w:r>
      <w:proofErr w:type="spellStart"/>
      <w:r w:rsidRPr="00694A37">
        <w:rPr>
          <w:rFonts w:ascii="Arial" w:hAnsi="Arial" w:cs="Arial"/>
          <w:sz w:val="20"/>
          <w:szCs w:val="20"/>
        </w:rPr>
        <w:t>etc</w:t>
      </w:r>
      <w:proofErr w:type="spellEnd"/>
      <w:r w:rsidRPr="00694A37">
        <w:rPr>
          <w:rFonts w:ascii="Arial" w:hAnsi="Arial" w:cs="Arial"/>
          <w:sz w:val="20"/>
          <w:szCs w:val="20"/>
        </w:rPr>
        <w:t xml:space="preserve">) [8]. </w:t>
      </w:r>
    </w:p>
    <w:p w:rsidR="004D0B6F" w:rsidRDefault="004D0B6F" w:rsidP="004D0B6F">
      <w:pPr>
        <w:pStyle w:val="Normaltext"/>
      </w:pPr>
    </w:p>
    <w:p w:rsidR="004D0B6F" w:rsidRPr="00694A37" w:rsidRDefault="004D0B6F" w:rsidP="004D0B6F">
      <w:pPr>
        <w:pStyle w:val="Rubrik3"/>
        <w:rPr>
          <w:rFonts w:ascii="Arial" w:hAnsi="Arial" w:cs="Arial"/>
          <w:sz w:val="20"/>
          <w:szCs w:val="20"/>
        </w:rPr>
      </w:pPr>
      <w:r w:rsidRPr="00694A37">
        <w:rPr>
          <w:rFonts w:ascii="Arial" w:hAnsi="Arial" w:cs="Arial"/>
          <w:sz w:val="20"/>
          <w:szCs w:val="20"/>
        </w:rPr>
        <w:t>B-</w:t>
      </w:r>
      <w:proofErr w:type="spellStart"/>
      <w:r w:rsidRPr="00694A37">
        <w:rPr>
          <w:rFonts w:ascii="Arial" w:hAnsi="Arial" w:cs="Arial"/>
          <w:sz w:val="20"/>
          <w:szCs w:val="20"/>
        </w:rPr>
        <w:t>Erytrocyter</w:t>
      </w:r>
      <w:proofErr w:type="spellEnd"/>
    </w:p>
    <w:p w:rsidR="004D0B6F" w:rsidRPr="00694A37" w:rsidRDefault="004D0B6F" w:rsidP="004D0B6F">
      <w:pPr>
        <w:pStyle w:val="Normaltext"/>
        <w:rPr>
          <w:rFonts w:ascii="Arial" w:hAnsi="Arial" w:cs="Arial"/>
          <w:sz w:val="20"/>
          <w:szCs w:val="20"/>
        </w:rPr>
      </w:pPr>
      <w:r w:rsidRPr="00694A37">
        <w:rPr>
          <w:rFonts w:ascii="Arial" w:hAnsi="Arial" w:cs="Arial"/>
          <w:sz w:val="20"/>
          <w:szCs w:val="20"/>
        </w:rPr>
        <w:t xml:space="preserve">Bestämning av antalet </w:t>
      </w:r>
      <w:proofErr w:type="spellStart"/>
      <w:r w:rsidRPr="00694A37">
        <w:rPr>
          <w:rFonts w:ascii="Arial" w:hAnsi="Arial" w:cs="Arial"/>
          <w:sz w:val="20"/>
          <w:szCs w:val="20"/>
        </w:rPr>
        <w:t>erytrocyter</w:t>
      </w:r>
      <w:proofErr w:type="spellEnd"/>
      <w:r w:rsidRPr="00694A37">
        <w:rPr>
          <w:rFonts w:ascii="Arial" w:hAnsi="Arial" w:cs="Arial"/>
          <w:sz w:val="20"/>
          <w:szCs w:val="20"/>
        </w:rPr>
        <w:t xml:space="preserve"> är nödvändigt för det beräknade MCH-värdet som är </w:t>
      </w:r>
      <w:r w:rsidR="001B5E9A">
        <w:rPr>
          <w:rFonts w:ascii="Arial" w:hAnsi="Arial" w:cs="Arial"/>
          <w:sz w:val="20"/>
          <w:szCs w:val="20"/>
        </w:rPr>
        <w:t>B-</w:t>
      </w:r>
      <w:r w:rsidRPr="00694A37">
        <w:rPr>
          <w:rFonts w:ascii="Arial" w:hAnsi="Arial" w:cs="Arial"/>
          <w:sz w:val="20"/>
          <w:szCs w:val="20"/>
        </w:rPr>
        <w:t>Hb dividerat med B-</w:t>
      </w:r>
      <w:proofErr w:type="spellStart"/>
      <w:r w:rsidRPr="00694A37">
        <w:rPr>
          <w:rFonts w:ascii="Arial" w:hAnsi="Arial" w:cs="Arial"/>
          <w:sz w:val="20"/>
          <w:szCs w:val="20"/>
        </w:rPr>
        <w:t>Erytrocyter</w:t>
      </w:r>
      <w:proofErr w:type="spellEnd"/>
      <w:r w:rsidRPr="00694A37">
        <w:rPr>
          <w:rFonts w:ascii="Arial" w:hAnsi="Arial" w:cs="Arial"/>
          <w:sz w:val="20"/>
          <w:szCs w:val="20"/>
        </w:rPr>
        <w:t xml:space="preserve"> [8]. </w:t>
      </w:r>
    </w:p>
    <w:p w:rsidR="004D0B6F" w:rsidRDefault="004D0B6F" w:rsidP="004D0B6F">
      <w:pPr>
        <w:pStyle w:val="Normaltext"/>
      </w:pPr>
    </w:p>
    <w:p w:rsidR="004D0B6F" w:rsidRPr="00694A37" w:rsidRDefault="004D0B6F" w:rsidP="004D0B6F">
      <w:pPr>
        <w:pStyle w:val="Rubrik3"/>
        <w:rPr>
          <w:rFonts w:ascii="Arial" w:hAnsi="Arial" w:cs="Arial"/>
          <w:sz w:val="20"/>
          <w:szCs w:val="20"/>
        </w:rPr>
      </w:pPr>
      <w:proofErr w:type="spellStart"/>
      <w:r w:rsidRPr="00694A37">
        <w:rPr>
          <w:rFonts w:ascii="Arial" w:hAnsi="Arial" w:cs="Arial"/>
          <w:sz w:val="20"/>
          <w:szCs w:val="20"/>
        </w:rPr>
        <w:t>Erc</w:t>
      </w:r>
      <w:proofErr w:type="spellEnd"/>
      <w:r w:rsidRPr="00694A37">
        <w:rPr>
          <w:rFonts w:ascii="Arial" w:hAnsi="Arial" w:cs="Arial"/>
          <w:sz w:val="20"/>
          <w:szCs w:val="20"/>
        </w:rPr>
        <w:t xml:space="preserve">-MCV, </w:t>
      </w:r>
      <w:proofErr w:type="spellStart"/>
      <w:r w:rsidRPr="00694A37">
        <w:rPr>
          <w:rFonts w:ascii="Arial" w:hAnsi="Arial" w:cs="Arial"/>
          <w:sz w:val="20"/>
          <w:szCs w:val="20"/>
        </w:rPr>
        <w:t>erytrocyter</w:t>
      </w:r>
      <w:proofErr w:type="spellEnd"/>
      <w:r w:rsidRPr="00694A37">
        <w:rPr>
          <w:rFonts w:ascii="Arial" w:hAnsi="Arial" w:cs="Arial"/>
          <w:sz w:val="20"/>
          <w:szCs w:val="20"/>
        </w:rPr>
        <w:t xml:space="preserve"> medelcellvolym</w:t>
      </w:r>
    </w:p>
    <w:p w:rsidR="004D0B6F" w:rsidRPr="00694A37" w:rsidRDefault="004D0B6F" w:rsidP="004D0B6F">
      <w:pPr>
        <w:pStyle w:val="Normaltext"/>
        <w:rPr>
          <w:rFonts w:ascii="Arial" w:hAnsi="Arial" w:cs="Arial"/>
          <w:sz w:val="20"/>
          <w:szCs w:val="20"/>
        </w:rPr>
      </w:pPr>
      <w:r w:rsidRPr="00694A37">
        <w:rPr>
          <w:rFonts w:ascii="Arial" w:hAnsi="Arial" w:cs="Arial"/>
          <w:sz w:val="20"/>
          <w:szCs w:val="20"/>
        </w:rPr>
        <w:t xml:space="preserve">Baserat på </w:t>
      </w:r>
      <w:proofErr w:type="spellStart"/>
      <w:r w:rsidRPr="00694A37">
        <w:rPr>
          <w:rFonts w:ascii="Arial" w:hAnsi="Arial" w:cs="Arial"/>
          <w:sz w:val="20"/>
          <w:szCs w:val="20"/>
        </w:rPr>
        <w:t>erytrocyternas</w:t>
      </w:r>
      <w:proofErr w:type="spellEnd"/>
      <w:r w:rsidRPr="00694A37">
        <w:rPr>
          <w:rFonts w:ascii="Arial" w:hAnsi="Arial" w:cs="Arial"/>
          <w:sz w:val="20"/>
          <w:szCs w:val="20"/>
        </w:rPr>
        <w:t xml:space="preserve"> medelcellvolym kan anemier delas in i makro-, </w:t>
      </w:r>
      <w:proofErr w:type="spellStart"/>
      <w:r w:rsidRPr="00694A37">
        <w:rPr>
          <w:rFonts w:ascii="Arial" w:hAnsi="Arial" w:cs="Arial"/>
          <w:sz w:val="20"/>
          <w:szCs w:val="20"/>
        </w:rPr>
        <w:t>normo</w:t>
      </w:r>
      <w:proofErr w:type="spellEnd"/>
      <w:r w:rsidRPr="00694A37">
        <w:rPr>
          <w:rFonts w:ascii="Arial" w:hAnsi="Arial" w:cs="Arial"/>
          <w:sz w:val="20"/>
          <w:szCs w:val="20"/>
        </w:rPr>
        <w:t>- och mikro-</w:t>
      </w:r>
      <w:proofErr w:type="spellStart"/>
      <w:r w:rsidRPr="00694A37">
        <w:rPr>
          <w:rFonts w:ascii="Arial" w:hAnsi="Arial" w:cs="Arial"/>
          <w:sz w:val="20"/>
          <w:szCs w:val="20"/>
        </w:rPr>
        <w:t>cytära</w:t>
      </w:r>
      <w:proofErr w:type="spellEnd"/>
      <w:r w:rsidRPr="00694A37">
        <w:rPr>
          <w:rFonts w:ascii="Arial" w:hAnsi="Arial" w:cs="Arial"/>
          <w:sz w:val="20"/>
          <w:szCs w:val="20"/>
        </w:rPr>
        <w:t xml:space="preserve"> former. </w:t>
      </w:r>
      <w:r w:rsidRPr="00694A37">
        <w:rPr>
          <w:rFonts w:ascii="Arial" w:hAnsi="Arial" w:cs="Arial"/>
          <w:sz w:val="20"/>
          <w:szCs w:val="20"/>
        </w:rPr>
        <w:br/>
        <w:t xml:space="preserve">Bland de makrocytära anemierna återfinns de som uppkommer till följd av vitamin B12- eller folsyrabrist. Även vid leversjukdomar, ökat alkoholbruk och </w:t>
      </w:r>
      <w:proofErr w:type="spellStart"/>
      <w:r w:rsidRPr="00694A37">
        <w:rPr>
          <w:rFonts w:ascii="Arial" w:hAnsi="Arial" w:cs="Arial"/>
          <w:sz w:val="20"/>
          <w:szCs w:val="20"/>
        </w:rPr>
        <w:t>hemolytiska</w:t>
      </w:r>
      <w:proofErr w:type="spellEnd"/>
      <w:r w:rsidRPr="00694A37">
        <w:rPr>
          <w:rFonts w:ascii="Arial" w:hAnsi="Arial" w:cs="Arial"/>
          <w:sz w:val="20"/>
          <w:szCs w:val="20"/>
        </w:rPr>
        <w:t xml:space="preserve"> anemier ses makrocytära anemier. </w:t>
      </w:r>
      <w:r w:rsidRPr="00694A37">
        <w:rPr>
          <w:rFonts w:ascii="Arial" w:hAnsi="Arial" w:cs="Arial"/>
          <w:sz w:val="20"/>
          <w:szCs w:val="20"/>
        </w:rPr>
        <w:br/>
      </w:r>
      <w:proofErr w:type="spellStart"/>
      <w:r w:rsidRPr="00694A37">
        <w:rPr>
          <w:rFonts w:ascii="Arial" w:hAnsi="Arial" w:cs="Arial"/>
          <w:sz w:val="20"/>
          <w:szCs w:val="20"/>
        </w:rPr>
        <w:t>Normocytära</w:t>
      </w:r>
      <w:proofErr w:type="spellEnd"/>
      <w:r w:rsidRPr="00694A37">
        <w:rPr>
          <w:rFonts w:ascii="Arial" w:hAnsi="Arial" w:cs="Arial"/>
          <w:sz w:val="20"/>
          <w:szCs w:val="20"/>
        </w:rPr>
        <w:t xml:space="preserve"> anemier kan vara följden av blödningar, njurinsufficiens eller ett antal andra benigna eller maligna sjukdomar med mindre uttalad inflammatorisk aktivitet. </w:t>
      </w:r>
      <w:proofErr w:type="spellStart"/>
      <w:r w:rsidRPr="00694A37">
        <w:rPr>
          <w:rFonts w:ascii="Arial" w:hAnsi="Arial" w:cs="Arial"/>
          <w:sz w:val="20"/>
          <w:szCs w:val="20"/>
        </w:rPr>
        <w:t>Hemolytiska</w:t>
      </w:r>
      <w:proofErr w:type="spellEnd"/>
      <w:r w:rsidRPr="00694A37">
        <w:rPr>
          <w:rFonts w:ascii="Arial" w:hAnsi="Arial" w:cs="Arial"/>
          <w:sz w:val="20"/>
          <w:szCs w:val="20"/>
        </w:rPr>
        <w:t xml:space="preserve"> anemier av måttlig grad är i regel också </w:t>
      </w:r>
      <w:proofErr w:type="spellStart"/>
      <w:r w:rsidRPr="00694A37">
        <w:rPr>
          <w:rFonts w:ascii="Arial" w:hAnsi="Arial" w:cs="Arial"/>
          <w:sz w:val="20"/>
          <w:szCs w:val="20"/>
        </w:rPr>
        <w:t>normocytära</w:t>
      </w:r>
      <w:proofErr w:type="spellEnd"/>
      <w:r w:rsidRPr="00694A37">
        <w:rPr>
          <w:rFonts w:ascii="Arial" w:hAnsi="Arial" w:cs="Arial"/>
          <w:sz w:val="20"/>
          <w:szCs w:val="20"/>
        </w:rPr>
        <w:t>.</w:t>
      </w:r>
      <w:r w:rsidRPr="00694A37">
        <w:rPr>
          <w:rFonts w:ascii="Arial" w:hAnsi="Arial" w:cs="Arial"/>
          <w:sz w:val="20"/>
          <w:szCs w:val="20"/>
        </w:rPr>
        <w:br/>
      </w:r>
      <w:proofErr w:type="spellStart"/>
      <w:r w:rsidRPr="00694A37">
        <w:rPr>
          <w:rFonts w:ascii="Arial" w:hAnsi="Arial" w:cs="Arial"/>
          <w:sz w:val="20"/>
          <w:szCs w:val="20"/>
        </w:rPr>
        <w:t>Mikrocytära</w:t>
      </w:r>
      <w:proofErr w:type="spellEnd"/>
      <w:r w:rsidRPr="00694A37">
        <w:rPr>
          <w:rFonts w:ascii="Arial" w:hAnsi="Arial" w:cs="Arial"/>
          <w:sz w:val="20"/>
          <w:szCs w:val="20"/>
        </w:rPr>
        <w:t xml:space="preserve"> anemier ses framför allt vid järnbrist men även vid </w:t>
      </w:r>
      <w:proofErr w:type="spellStart"/>
      <w:r w:rsidRPr="00694A37">
        <w:rPr>
          <w:rFonts w:ascii="Arial" w:hAnsi="Arial" w:cs="Arial"/>
          <w:sz w:val="20"/>
          <w:szCs w:val="20"/>
        </w:rPr>
        <w:t>thalassemi</w:t>
      </w:r>
      <w:proofErr w:type="spellEnd"/>
      <w:r w:rsidRPr="00694A37">
        <w:rPr>
          <w:rFonts w:ascii="Arial" w:hAnsi="Arial" w:cs="Arial"/>
          <w:sz w:val="20"/>
          <w:szCs w:val="20"/>
        </w:rPr>
        <w:t xml:space="preserve"> [8]. </w:t>
      </w:r>
    </w:p>
    <w:p w:rsidR="004D0B6F" w:rsidRPr="00C241BA" w:rsidRDefault="004D0B6F" w:rsidP="004D0B6F">
      <w:pPr>
        <w:widowControl w:val="0"/>
      </w:pPr>
    </w:p>
    <w:p w:rsidR="00694A37" w:rsidRDefault="00694A37">
      <w:pPr>
        <w:spacing w:after="0"/>
        <w:rPr>
          <w:rFonts w:ascii="Arial" w:hAnsi="Arial" w:cs="Arial"/>
          <w:b/>
          <w:sz w:val="20"/>
          <w:szCs w:val="20"/>
          <w:lang w:val="de-DE"/>
        </w:rPr>
      </w:pPr>
      <w:r>
        <w:rPr>
          <w:rFonts w:ascii="Arial" w:hAnsi="Arial" w:cs="Arial"/>
          <w:sz w:val="20"/>
          <w:szCs w:val="20"/>
          <w:lang w:val="de-DE"/>
        </w:rPr>
        <w:br w:type="page"/>
      </w:r>
    </w:p>
    <w:p w:rsidR="004D0B6F" w:rsidRPr="00694A37" w:rsidRDefault="004D0B6F" w:rsidP="004D0B6F">
      <w:pPr>
        <w:pStyle w:val="Rubrik3"/>
        <w:rPr>
          <w:rFonts w:ascii="Arial" w:hAnsi="Arial" w:cs="Arial"/>
          <w:sz w:val="20"/>
          <w:szCs w:val="20"/>
          <w:lang w:val="de-DE"/>
        </w:rPr>
      </w:pPr>
      <w:r w:rsidRPr="00694A37">
        <w:rPr>
          <w:rFonts w:ascii="Arial" w:hAnsi="Arial" w:cs="Arial"/>
          <w:sz w:val="20"/>
          <w:szCs w:val="20"/>
          <w:lang w:val="de-DE"/>
        </w:rPr>
        <w:lastRenderedPageBreak/>
        <w:t xml:space="preserve">B-EVF, </w:t>
      </w:r>
      <w:proofErr w:type="spellStart"/>
      <w:r w:rsidRPr="00694A37">
        <w:rPr>
          <w:rFonts w:ascii="Arial" w:hAnsi="Arial" w:cs="Arial"/>
          <w:sz w:val="20"/>
          <w:szCs w:val="20"/>
          <w:lang w:val="de-DE"/>
        </w:rPr>
        <w:t>erytrocyter</w:t>
      </w:r>
      <w:proofErr w:type="spellEnd"/>
      <w:r w:rsidRPr="00694A37">
        <w:rPr>
          <w:rFonts w:ascii="Arial" w:hAnsi="Arial" w:cs="Arial"/>
          <w:sz w:val="20"/>
          <w:szCs w:val="20"/>
          <w:lang w:val="de-DE"/>
        </w:rPr>
        <w:t xml:space="preserve"> </w:t>
      </w:r>
      <w:proofErr w:type="spellStart"/>
      <w:r w:rsidRPr="00694A37">
        <w:rPr>
          <w:rFonts w:ascii="Arial" w:hAnsi="Arial" w:cs="Arial"/>
          <w:sz w:val="20"/>
          <w:szCs w:val="20"/>
          <w:lang w:val="de-DE"/>
        </w:rPr>
        <w:t>volymfraktion</w:t>
      </w:r>
      <w:proofErr w:type="spellEnd"/>
    </w:p>
    <w:p w:rsidR="004D0B6F" w:rsidRPr="00694A37" w:rsidRDefault="004D0B6F" w:rsidP="004D0B6F">
      <w:pPr>
        <w:pStyle w:val="Normaltext"/>
        <w:rPr>
          <w:rFonts w:ascii="Arial" w:hAnsi="Arial" w:cs="Arial"/>
          <w:sz w:val="20"/>
          <w:szCs w:val="20"/>
        </w:rPr>
      </w:pPr>
      <w:r w:rsidRPr="00694A37">
        <w:rPr>
          <w:rFonts w:ascii="Arial" w:hAnsi="Arial" w:cs="Arial"/>
          <w:sz w:val="20"/>
          <w:szCs w:val="20"/>
        </w:rPr>
        <w:t xml:space="preserve">B-EVF tidigare kallad </w:t>
      </w:r>
      <w:proofErr w:type="spellStart"/>
      <w:r w:rsidRPr="00694A37">
        <w:rPr>
          <w:rFonts w:ascii="Arial" w:hAnsi="Arial" w:cs="Arial"/>
          <w:sz w:val="20"/>
          <w:szCs w:val="20"/>
        </w:rPr>
        <w:t>hematokrit</w:t>
      </w:r>
      <w:proofErr w:type="spellEnd"/>
      <w:r w:rsidRPr="00694A37">
        <w:rPr>
          <w:rFonts w:ascii="Arial" w:hAnsi="Arial" w:cs="Arial"/>
          <w:sz w:val="20"/>
          <w:szCs w:val="20"/>
        </w:rPr>
        <w:t xml:space="preserve">, bestämdes ursprungligen genom centrifugering av </w:t>
      </w:r>
      <w:proofErr w:type="spellStart"/>
      <w:r w:rsidRPr="00694A37">
        <w:rPr>
          <w:rFonts w:ascii="Arial" w:hAnsi="Arial" w:cs="Arial"/>
          <w:sz w:val="20"/>
          <w:szCs w:val="20"/>
        </w:rPr>
        <w:t>helblod</w:t>
      </w:r>
      <w:proofErr w:type="spellEnd"/>
      <w:r w:rsidRPr="00694A37">
        <w:rPr>
          <w:rFonts w:ascii="Arial" w:hAnsi="Arial" w:cs="Arial"/>
          <w:sz w:val="20"/>
          <w:szCs w:val="20"/>
        </w:rPr>
        <w:t xml:space="preserve"> i ett rör varvid blodet bildar ett </w:t>
      </w:r>
      <w:proofErr w:type="spellStart"/>
      <w:r w:rsidRPr="00694A37">
        <w:rPr>
          <w:rFonts w:ascii="Arial" w:hAnsi="Arial" w:cs="Arial"/>
          <w:sz w:val="20"/>
          <w:szCs w:val="20"/>
        </w:rPr>
        <w:t>erytrocytskikt</w:t>
      </w:r>
      <w:proofErr w:type="spellEnd"/>
      <w:r w:rsidRPr="00694A37">
        <w:rPr>
          <w:rFonts w:ascii="Arial" w:hAnsi="Arial" w:cs="Arial"/>
          <w:sz w:val="20"/>
          <w:szCs w:val="20"/>
        </w:rPr>
        <w:t>, ett gråaktigt skikt med leukocyter och trombocyter (</w:t>
      </w:r>
      <w:proofErr w:type="spellStart"/>
      <w:r w:rsidRPr="00694A37">
        <w:rPr>
          <w:rFonts w:ascii="Arial" w:hAnsi="Arial" w:cs="Arial"/>
          <w:sz w:val="20"/>
          <w:szCs w:val="20"/>
        </w:rPr>
        <w:t>buffy</w:t>
      </w:r>
      <w:proofErr w:type="spellEnd"/>
      <w:r w:rsidRPr="00694A37">
        <w:rPr>
          <w:rFonts w:ascii="Arial" w:hAnsi="Arial" w:cs="Arial"/>
          <w:sz w:val="20"/>
          <w:szCs w:val="20"/>
        </w:rPr>
        <w:t xml:space="preserve"> </w:t>
      </w:r>
      <w:proofErr w:type="spellStart"/>
      <w:r w:rsidRPr="00694A37">
        <w:rPr>
          <w:rFonts w:ascii="Arial" w:hAnsi="Arial" w:cs="Arial"/>
          <w:sz w:val="20"/>
          <w:szCs w:val="20"/>
        </w:rPr>
        <w:t>coat</w:t>
      </w:r>
      <w:proofErr w:type="spellEnd"/>
      <w:r w:rsidRPr="00694A37">
        <w:rPr>
          <w:rFonts w:ascii="Arial" w:hAnsi="Arial" w:cs="Arial"/>
          <w:sz w:val="20"/>
          <w:szCs w:val="20"/>
        </w:rPr>
        <w:t xml:space="preserve">) och ett plasmaskikt. B-EVF </w:t>
      </w:r>
      <w:proofErr w:type="gramStart"/>
      <w:r w:rsidRPr="00694A37">
        <w:rPr>
          <w:rFonts w:ascii="Arial" w:hAnsi="Arial" w:cs="Arial"/>
          <w:sz w:val="20"/>
          <w:szCs w:val="20"/>
        </w:rPr>
        <w:t>bestämmes</w:t>
      </w:r>
      <w:proofErr w:type="gramEnd"/>
      <w:r w:rsidRPr="00694A37">
        <w:rPr>
          <w:rFonts w:ascii="Arial" w:hAnsi="Arial" w:cs="Arial"/>
          <w:sz w:val="20"/>
          <w:szCs w:val="20"/>
        </w:rPr>
        <w:t xml:space="preserve"> numera indirekt. B-EVF bestämt indirekt är generellt lägre än B-EVF bestämt med centrifugering </w:t>
      </w:r>
      <w:proofErr w:type="spellStart"/>
      <w:r w:rsidRPr="00694A37">
        <w:rPr>
          <w:rFonts w:ascii="Arial" w:hAnsi="Arial" w:cs="Arial"/>
          <w:sz w:val="20"/>
          <w:szCs w:val="20"/>
        </w:rPr>
        <w:t>pga</w:t>
      </w:r>
      <w:proofErr w:type="spellEnd"/>
      <w:r w:rsidRPr="00694A37">
        <w:rPr>
          <w:rFonts w:ascii="Arial" w:hAnsi="Arial" w:cs="Arial"/>
          <w:sz w:val="20"/>
          <w:szCs w:val="20"/>
        </w:rPr>
        <w:t xml:space="preserve"> den volym som motsvarar "</w:t>
      </w:r>
      <w:proofErr w:type="spellStart"/>
      <w:r w:rsidRPr="00694A37">
        <w:rPr>
          <w:rFonts w:ascii="Arial" w:hAnsi="Arial" w:cs="Arial"/>
          <w:sz w:val="20"/>
          <w:szCs w:val="20"/>
        </w:rPr>
        <w:t>trapped</w:t>
      </w:r>
      <w:proofErr w:type="spellEnd"/>
      <w:r w:rsidRPr="00694A37">
        <w:rPr>
          <w:rFonts w:ascii="Arial" w:hAnsi="Arial" w:cs="Arial"/>
          <w:sz w:val="20"/>
          <w:szCs w:val="20"/>
        </w:rPr>
        <w:t xml:space="preserve"> plasma". Hänsyn har tagits till "</w:t>
      </w:r>
      <w:proofErr w:type="spellStart"/>
      <w:r w:rsidRPr="00694A37">
        <w:rPr>
          <w:rFonts w:ascii="Arial" w:hAnsi="Arial" w:cs="Arial"/>
          <w:sz w:val="20"/>
          <w:szCs w:val="20"/>
        </w:rPr>
        <w:t>trapped</w:t>
      </w:r>
      <w:proofErr w:type="spellEnd"/>
      <w:r w:rsidRPr="00694A37">
        <w:rPr>
          <w:rFonts w:ascii="Arial" w:hAnsi="Arial" w:cs="Arial"/>
          <w:sz w:val="20"/>
          <w:szCs w:val="20"/>
        </w:rPr>
        <w:t xml:space="preserve"> plasma" i instrumenten för att ge en exakt kalibrering mot </w:t>
      </w:r>
      <w:proofErr w:type="spellStart"/>
      <w:r w:rsidRPr="00694A37">
        <w:rPr>
          <w:rFonts w:ascii="Arial" w:hAnsi="Arial" w:cs="Arial"/>
          <w:sz w:val="20"/>
          <w:szCs w:val="20"/>
        </w:rPr>
        <w:t>referensmetoden</w:t>
      </w:r>
      <w:proofErr w:type="spellEnd"/>
      <w:r w:rsidRPr="00694A37">
        <w:rPr>
          <w:rFonts w:ascii="Arial" w:hAnsi="Arial" w:cs="Arial"/>
          <w:sz w:val="20"/>
          <w:szCs w:val="20"/>
        </w:rPr>
        <w:t>.</w:t>
      </w:r>
      <w:r w:rsidRPr="00694A37">
        <w:rPr>
          <w:rFonts w:ascii="Arial" w:hAnsi="Arial" w:cs="Arial"/>
          <w:sz w:val="20"/>
          <w:szCs w:val="20"/>
        </w:rPr>
        <w:br/>
        <w:t xml:space="preserve">B-EVF ger likvärdig information som B-Hb, som enstaka analys. </w:t>
      </w:r>
      <w:r w:rsidRPr="00694A37">
        <w:rPr>
          <w:rFonts w:ascii="Arial" w:hAnsi="Arial" w:cs="Arial"/>
          <w:sz w:val="20"/>
          <w:szCs w:val="20"/>
        </w:rPr>
        <w:br/>
        <w:t xml:space="preserve">En absolut ökning av B-EVF ses vid </w:t>
      </w:r>
      <w:proofErr w:type="spellStart"/>
      <w:r w:rsidRPr="00694A37">
        <w:rPr>
          <w:rFonts w:ascii="Arial" w:hAnsi="Arial" w:cs="Arial"/>
          <w:sz w:val="20"/>
          <w:szCs w:val="20"/>
        </w:rPr>
        <w:t>polycytemia</w:t>
      </w:r>
      <w:proofErr w:type="spellEnd"/>
      <w:r w:rsidRPr="00694A37">
        <w:rPr>
          <w:rFonts w:ascii="Arial" w:hAnsi="Arial" w:cs="Arial"/>
          <w:sz w:val="20"/>
          <w:szCs w:val="20"/>
        </w:rPr>
        <w:t xml:space="preserve"> </w:t>
      </w:r>
      <w:proofErr w:type="spellStart"/>
      <w:r w:rsidRPr="00694A37">
        <w:rPr>
          <w:rFonts w:ascii="Arial" w:hAnsi="Arial" w:cs="Arial"/>
          <w:sz w:val="20"/>
          <w:szCs w:val="20"/>
        </w:rPr>
        <w:t>vera</w:t>
      </w:r>
      <w:proofErr w:type="spellEnd"/>
      <w:r w:rsidRPr="00694A37">
        <w:rPr>
          <w:rFonts w:ascii="Arial" w:hAnsi="Arial" w:cs="Arial"/>
          <w:sz w:val="20"/>
          <w:szCs w:val="20"/>
        </w:rPr>
        <w:t xml:space="preserve"> och användes i vårdprogrammen för att styra behandlingen. Ökat B-EVF ses också vid långvarig </w:t>
      </w:r>
      <w:proofErr w:type="spellStart"/>
      <w:r w:rsidRPr="00694A37">
        <w:rPr>
          <w:rFonts w:ascii="Arial" w:hAnsi="Arial" w:cs="Arial"/>
          <w:sz w:val="20"/>
          <w:szCs w:val="20"/>
        </w:rPr>
        <w:t>hypoxemi</w:t>
      </w:r>
      <w:proofErr w:type="spellEnd"/>
      <w:r w:rsidRPr="00694A37">
        <w:rPr>
          <w:rFonts w:ascii="Arial" w:hAnsi="Arial" w:cs="Arial"/>
          <w:sz w:val="20"/>
          <w:szCs w:val="20"/>
        </w:rPr>
        <w:t xml:space="preserve"> som vid lunginsufficiens, vissa medfödda hjärtfel och hos storrökare. Relativ </w:t>
      </w:r>
      <w:proofErr w:type="spellStart"/>
      <w:r w:rsidRPr="00694A37">
        <w:rPr>
          <w:rFonts w:ascii="Arial" w:hAnsi="Arial" w:cs="Arial"/>
          <w:sz w:val="20"/>
          <w:szCs w:val="20"/>
        </w:rPr>
        <w:t>polyglobuli</w:t>
      </w:r>
      <w:proofErr w:type="spellEnd"/>
      <w:r w:rsidRPr="00694A37">
        <w:rPr>
          <w:rFonts w:ascii="Arial" w:hAnsi="Arial" w:cs="Arial"/>
          <w:sz w:val="20"/>
          <w:szCs w:val="20"/>
        </w:rPr>
        <w:t xml:space="preserve"> ses vid vätskeförluster och andra tillstånd med intorkning. </w:t>
      </w:r>
      <w:r w:rsidRPr="00694A37">
        <w:rPr>
          <w:rFonts w:ascii="Arial" w:hAnsi="Arial" w:cs="Arial"/>
          <w:sz w:val="20"/>
          <w:szCs w:val="20"/>
        </w:rPr>
        <w:br/>
        <w:t>Låga värden ses vid olika typer av anemier samt tillstånd med ökad plasmavolym [2, 8].</w:t>
      </w:r>
    </w:p>
    <w:p w:rsidR="004D0B6F" w:rsidRDefault="004D0B6F" w:rsidP="004D0B6F">
      <w:pPr>
        <w:pStyle w:val="Normaltext"/>
      </w:pPr>
    </w:p>
    <w:p w:rsidR="004D0B6F" w:rsidRPr="00694A37" w:rsidRDefault="004D0B6F" w:rsidP="004D0B6F">
      <w:pPr>
        <w:pStyle w:val="Rubrik3"/>
        <w:spacing w:before="0" w:line="280" w:lineRule="exact"/>
        <w:rPr>
          <w:rFonts w:ascii="Arial" w:hAnsi="Arial" w:cs="Arial"/>
          <w:sz w:val="20"/>
          <w:szCs w:val="20"/>
        </w:rPr>
      </w:pPr>
      <w:proofErr w:type="spellStart"/>
      <w:r w:rsidRPr="00694A37">
        <w:rPr>
          <w:rFonts w:ascii="Arial" w:hAnsi="Arial" w:cs="Arial"/>
          <w:sz w:val="20"/>
          <w:szCs w:val="20"/>
        </w:rPr>
        <w:t>Erc</w:t>
      </w:r>
      <w:proofErr w:type="spellEnd"/>
      <w:r w:rsidRPr="00694A37">
        <w:rPr>
          <w:rFonts w:ascii="Arial" w:hAnsi="Arial" w:cs="Arial"/>
          <w:sz w:val="20"/>
          <w:szCs w:val="20"/>
        </w:rPr>
        <w:t xml:space="preserve">-MCHC, </w:t>
      </w:r>
      <w:proofErr w:type="spellStart"/>
      <w:r w:rsidRPr="00694A37">
        <w:rPr>
          <w:rFonts w:ascii="Arial" w:hAnsi="Arial" w:cs="Arial"/>
          <w:sz w:val="20"/>
          <w:szCs w:val="20"/>
        </w:rPr>
        <w:t>erytrocyter</w:t>
      </w:r>
      <w:proofErr w:type="spellEnd"/>
      <w:r w:rsidRPr="00694A37">
        <w:rPr>
          <w:rFonts w:ascii="Arial" w:hAnsi="Arial" w:cs="Arial"/>
          <w:sz w:val="20"/>
          <w:szCs w:val="20"/>
        </w:rPr>
        <w:t xml:space="preserve"> medelcellhemoglobinkoncentration</w:t>
      </w:r>
    </w:p>
    <w:p w:rsidR="004D0B6F" w:rsidRPr="00694A37" w:rsidRDefault="004D0B6F" w:rsidP="004D0B6F">
      <w:pPr>
        <w:pStyle w:val="Rubrik3"/>
        <w:spacing w:before="0" w:line="280" w:lineRule="exact"/>
        <w:rPr>
          <w:rFonts w:ascii="Arial" w:hAnsi="Arial" w:cs="Arial"/>
          <w:bCs/>
          <w:sz w:val="20"/>
          <w:szCs w:val="20"/>
        </w:rPr>
      </w:pPr>
      <w:proofErr w:type="spellStart"/>
      <w:r w:rsidRPr="00694A37">
        <w:rPr>
          <w:rFonts w:ascii="Arial" w:hAnsi="Arial" w:cs="Arial"/>
          <w:bCs/>
          <w:sz w:val="20"/>
          <w:szCs w:val="20"/>
        </w:rPr>
        <w:t>Erc</w:t>
      </w:r>
      <w:proofErr w:type="spellEnd"/>
      <w:r w:rsidRPr="00694A37">
        <w:rPr>
          <w:rFonts w:ascii="Arial" w:hAnsi="Arial" w:cs="Arial"/>
          <w:bCs/>
          <w:sz w:val="20"/>
          <w:szCs w:val="20"/>
        </w:rPr>
        <w:t xml:space="preserve">-MCH, </w:t>
      </w:r>
      <w:proofErr w:type="spellStart"/>
      <w:r w:rsidRPr="00694A37">
        <w:rPr>
          <w:rFonts w:ascii="Arial" w:hAnsi="Arial" w:cs="Arial"/>
          <w:bCs/>
          <w:sz w:val="20"/>
          <w:szCs w:val="20"/>
        </w:rPr>
        <w:t>erytrocyter</w:t>
      </w:r>
      <w:proofErr w:type="spellEnd"/>
      <w:r w:rsidRPr="00694A37">
        <w:rPr>
          <w:rFonts w:ascii="Arial" w:hAnsi="Arial" w:cs="Arial"/>
          <w:bCs/>
          <w:sz w:val="20"/>
          <w:szCs w:val="20"/>
        </w:rPr>
        <w:t xml:space="preserve"> medelcellhemoglobinmängd</w:t>
      </w:r>
    </w:p>
    <w:p w:rsidR="004D0B6F" w:rsidRPr="00694A37" w:rsidRDefault="004D0B6F" w:rsidP="004D0B6F">
      <w:pPr>
        <w:pStyle w:val="Normaltext"/>
        <w:rPr>
          <w:rFonts w:ascii="Arial" w:hAnsi="Arial" w:cs="Arial"/>
          <w:sz w:val="20"/>
          <w:szCs w:val="20"/>
        </w:rPr>
      </w:pPr>
      <w:r w:rsidRPr="00694A37">
        <w:rPr>
          <w:rFonts w:ascii="Arial" w:hAnsi="Arial" w:cs="Arial"/>
          <w:sz w:val="20"/>
          <w:szCs w:val="20"/>
        </w:rPr>
        <w:t xml:space="preserve">Baserat på </w:t>
      </w:r>
      <w:proofErr w:type="spellStart"/>
      <w:r w:rsidRPr="00694A37">
        <w:rPr>
          <w:rFonts w:ascii="Arial" w:hAnsi="Arial" w:cs="Arial"/>
          <w:sz w:val="20"/>
          <w:szCs w:val="20"/>
        </w:rPr>
        <w:t>erytrocyternas</w:t>
      </w:r>
      <w:proofErr w:type="spellEnd"/>
      <w:r w:rsidRPr="00694A37">
        <w:rPr>
          <w:rFonts w:ascii="Arial" w:hAnsi="Arial" w:cs="Arial"/>
          <w:sz w:val="20"/>
          <w:szCs w:val="20"/>
        </w:rPr>
        <w:t xml:space="preserve"> medelcellhemoglobinkoncentration/medelcellhemoglobinmängd kan anemier delas in i </w:t>
      </w:r>
      <w:proofErr w:type="spellStart"/>
      <w:r w:rsidRPr="00694A37">
        <w:rPr>
          <w:rFonts w:ascii="Arial" w:hAnsi="Arial" w:cs="Arial"/>
          <w:sz w:val="20"/>
          <w:szCs w:val="20"/>
        </w:rPr>
        <w:t>normo</w:t>
      </w:r>
      <w:proofErr w:type="spellEnd"/>
      <w:r w:rsidRPr="00694A37">
        <w:rPr>
          <w:rFonts w:ascii="Arial" w:hAnsi="Arial" w:cs="Arial"/>
          <w:sz w:val="20"/>
          <w:szCs w:val="20"/>
        </w:rPr>
        <w:t xml:space="preserve">, </w:t>
      </w:r>
      <w:proofErr w:type="spellStart"/>
      <w:r w:rsidRPr="00694A37">
        <w:rPr>
          <w:rFonts w:ascii="Arial" w:hAnsi="Arial" w:cs="Arial"/>
          <w:sz w:val="20"/>
          <w:szCs w:val="20"/>
        </w:rPr>
        <w:t>hypokroma</w:t>
      </w:r>
      <w:proofErr w:type="spellEnd"/>
      <w:r w:rsidRPr="00694A37">
        <w:rPr>
          <w:rFonts w:ascii="Arial" w:hAnsi="Arial" w:cs="Arial"/>
          <w:sz w:val="20"/>
          <w:szCs w:val="20"/>
        </w:rPr>
        <w:t xml:space="preserve"> och hyperkroma former.</w:t>
      </w:r>
      <w:r w:rsidRPr="00694A37">
        <w:rPr>
          <w:rFonts w:ascii="Arial" w:hAnsi="Arial" w:cs="Arial"/>
          <w:sz w:val="20"/>
          <w:szCs w:val="20"/>
        </w:rPr>
        <w:br/>
      </w:r>
      <w:proofErr w:type="spellStart"/>
      <w:r w:rsidRPr="00694A37">
        <w:rPr>
          <w:rFonts w:ascii="Arial" w:hAnsi="Arial" w:cs="Arial"/>
          <w:sz w:val="20"/>
          <w:szCs w:val="20"/>
        </w:rPr>
        <w:t>Normokroma</w:t>
      </w:r>
      <w:proofErr w:type="spellEnd"/>
      <w:r w:rsidRPr="00694A37">
        <w:rPr>
          <w:rFonts w:ascii="Arial" w:hAnsi="Arial" w:cs="Arial"/>
          <w:sz w:val="20"/>
          <w:szCs w:val="20"/>
        </w:rPr>
        <w:t xml:space="preserve"> </w:t>
      </w:r>
      <w:proofErr w:type="spellStart"/>
      <w:r w:rsidRPr="00694A37">
        <w:rPr>
          <w:rFonts w:ascii="Arial" w:hAnsi="Arial" w:cs="Arial"/>
          <w:sz w:val="20"/>
          <w:szCs w:val="20"/>
        </w:rPr>
        <w:t>erytrocyter</w:t>
      </w:r>
      <w:proofErr w:type="spellEnd"/>
      <w:r w:rsidRPr="00694A37">
        <w:rPr>
          <w:rFonts w:ascii="Arial" w:hAnsi="Arial" w:cs="Arial"/>
          <w:sz w:val="20"/>
          <w:szCs w:val="20"/>
        </w:rPr>
        <w:t xml:space="preserve"> ses vid blödning och sekundära anemier. </w:t>
      </w:r>
      <w:proofErr w:type="spellStart"/>
      <w:r w:rsidRPr="00694A37">
        <w:rPr>
          <w:rFonts w:ascii="Arial" w:hAnsi="Arial" w:cs="Arial"/>
          <w:sz w:val="20"/>
          <w:szCs w:val="20"/>
        </w:rPr>
        <w:t>Hypokroma</w:t>
      </w:r>
      <w:proofErr w:type="spellEnd"/>
      <w:r w:rsidRPr="00694A37">
        <w:rPr>
          <w:rFonts w:ascii="Arial" w:hAnsi="Arial" w:cs="Arial"/>
          <w:sz w:val="20"/>
          <w:szCs w:val="20"/>
        </w:rPr>
        <w:t xml:space="preserve"> </w:t>
      </w:r>
      <w:proofErr w:type="spellStart"/>
      <w:r w:rsidRPr="00694A37">
        <w:rPr>
          <w:rFonts w:ascii="Arial" w:hAnsi="Arial" w:cs="Arial"/>
          <w:sz w:val="20"/>
          <w:szCs w:val="20"/>
        </w:rPr>
        <w:t>erytrocyter</w:t>
      </w:r>
      <w:proofErr w:type="spellEnd"/>
      <w:r w:rsidRPr="00694A37">
        <w:rPr>
          <w:rFonts w:ascii="Arial" w:hAnsi="Arial" w:cs="Arial"/>
          <w:sz w:val="20"/>
          <w:szCs w:val="20"/>
        </w:rPr>
        <w:t xml:space="preserve"> ses vid järnbrist och </w:t>
      </w:r>
      <w:proofErr w:type="spellStart"/>
      <w:r w:rsidRPr="00694A37">
        <w:rPr>
          <w:rFonts w:ascii="Arial" w:hAnsi="Arial" w:cs="Arial"/>
          <w:sz w:val="20"/>
          <w:szCs w:val="20"/>
        </w:rPr>
        <w:t>talassemi</w:t>
      </w:r>
      <w:proofErr w:type="spellEnd"/>
      <w:r w:rsidRPr="00694A37">
        <w:rPr>
          <w:rFonts w:ascii="Arial" w:hAnsi="Arial" w:cs="Arial"/>
          <w:sz w:val="20"/>
          <w:szCs w:val="20"/>
        </w:rPr>
        <w:t xml:space="preserve">. Hyperkroma </w:t>
      </w:r>
      <w:proofErr w:type="spellStart"/>
      <w:r w:rsidRPr="00694A37">
        <w:rPr>
          <w:rFonts w:ascii="Arial" w:hAnsi="Arial" w:cs="Arial"/>
          <w:sz w:val="20"/>
          <w:szCs w:val="20"/>
        </w:rPr>
        <w:t>erytrocyter</w:t>
      </w:r>
      <w:proofErr w:type="spellEnd"/>
      <w:r w:rsidRPr="00694A37">
        <w:rPr>
          <w:rFonts w:ascii="Arial" w:hAnsi="Arial" w:cs="Arial"/>
          <w:sz w:val="20"/>
          <w:szCs w:val="20"/>
        </w:rPr>
        <w:t xml:space="preserve"> kan ses vid B12/</w:t>
      </w:r>
      <w:proofErr w:type="spellStart"/>
      <w:r w:rsidRPr="00694A37">
        <w:rPr>
          <w:rFonts w:ascii="Arial" w:hAnsi="Arial" w:cs="Arial"/>
          <w:sz w:val="20"/>
          <w:szCs w:val="20"/>
        </w:rPr>
        <w:t>Folat</w:t>
      </w:r>
      <w:proofErr w:type="spellEnd"/>
      <w:r w:rsidRPr="00694A37">
        <w:rPr>
          <w:rFonts w:ascii="Arial" w:hAnsi="Arial" w:cs="Arial"/>
          <w:sz w:val="20"/>
          <w:szCs w:val="20"/>
        </w:rPr>
        <w:t xml:space="preserve">-brist, alkohol/leversjukdom, </w:t>
      </w:r>
      <w:proofErr w:type="spellStart"/>
      <w:r w:rsidRPr="00694A37">
        <w:rPr>
          <w:rFonts w:ascii="Arial" w:hAnsi="Arial" w:cs="Arial"/>
          <w:sz w:val="20"/>
          <w:szCs w:val="20"/>
        </w:rPr>
        <w:t>myelodyspastiskt</w:t>
      </w:r>
      <w:proofErr w:type="spellEnd"/>
      <w:r w:rsidRPr="00694A37">
        <w:rPr>
          <w:rFonts w:ascii="Arial" w:hAnsi="Arial" w:cs="Arial"/>
          <w:sz w:val="20"/>
          <w:szCs w:val="20"/>
        </w:rPr>
        <w:t xml:space="preserve"> syndrom och </w:t>
      </w:r>
      <w:proofErr w:type="spellStart"/>
      <w:r w:rsidRPr="00694A37">
        <w:rPr>
          <w:rFonts w:ascii="Arial" w:hAnsi="Arial" w:cs="Arial"/>
          <w:sz w:val="20"/>
          <w:szCs w:val="20"/>
        </w:rPr>
        <w:t>cytostatikaterapi</w:t>
      </w:r>
      <w:proofErr w:type="spellEnd"/>
      <w:r w:rsidRPr="00694A37">
        <w:rPr>
          <w:rFonts w:ascii="Arial" w:hAnsi="Arial" w:cs="Arial"/>
          <w:sz w:val="20"/>
          <w:szCs w:val="20"/>
        </w:rPr>
        <w:t xml:space="preserve"> [8].</w:t>
      </w:r>
    </w:p>
    <w:p w:rsidR="004D0B6F" w:rsidRPr="00694A37" w:rsidRDefault="004D0B6F" w:rsidP="004D0B6F">
      <w:pPr>
        <w:pStyle w:val="Rubrik2"/>
        <w:rPr>
          <w:rFonts w:ascii="Arial" w:hAnsi="Arial"/>
          <w:sz w:val="24"/>
          <w:szCs w:val="24"/>
        </w:rPr>
      </w:pPr>
      <w:r>
        <w:br w:type="page"/>
      </w:r>
      <w:r w:rsidRPr="00694A37">
        <w:rPr>
          <w:rFonts w:ascii="Arial" w:hAnsi="Arial"/>
          <w:sz w:val="24"/>
          <w:szCs w:val="24"/>
        </w:rPr>
        <w:lastRenderedPageBreak/>
        <w:t>Analysprincip</w:t>
      </w:r>
    </w:p>
    <w:p w:rsidR="004D0B6F" w:rsidRPr="00694A37" w:rsidRDefault="004D0B6F" w:rsidP="004D0B6F">
      <w:pPr>
        <w:pStyle w:val="Normaltext"/>
        <w:rPr>
          <w:rFonts w:ascii="Arial" w:hAnsi="Arial" w:cs="Arial"/>
          <w:i/>
          <w:sz w:val="20"/>
          <w:szCs w:val="20"/>
        </w:rPr>
      </w:pPr>
      <w:r w:rsidRPr="00694A37">
        <w:rPr>
          <w:rFonts w:ascii="Arial" w:hAnsi="Arial" w:cs="Arial"/>
          <w:i/>
          <w:sz w:val="20"/>
          <w:szCs w:val="20"/>
        </w:rPr>
        <w:t>B-</w:t>
      </w:r>
      <w:proofErr w:type="spellStart"/>
      <w:r w:rsidRPr="00694A37">
        <w:rPr>
          <w:rFonts w:ascii="Arial" w:hAnsi="Arial" w:cs="Arial"/>
          <w:i/>
          <w:sz w:val="20"/>
          <w:szCs w:val="20"/>
        </w:rPr>
        <w:t>Erytrocyter</w:t>
      </w:r>
      <w:proofErr w:type="spellEnd"/>
      <w:r w:rsidRPr="00694A37">
        <w:rPr>
          <w:rFonts w:ascii="Arial" w:hAnsi="Arial" w:cs="Arial"/>
          <w:i/>
          <w:sz w:val="20"/>
          <w:szCs w:val="20"/>
        </w:rPr>
        <w:t>: impedansmetod med analys i RBC/PLT kanal, se figur 1</w:t>
      </w:r>
    </w:p>
    <w:p w:rsidR="004D0B6F" w:rsidRPr="00694A37" w:rsidRDefault="004D0B6F" w:rsidP="004D0B6F">
      <w:pPr>
        <w:pStyle w:val="Normaltext"/>
        <w:rPr>
          <w:rFonts w:ascii="Arial" w:hAnsi="Arial" w:cs="Arial"/>
          <w:sz w:val="20"/>
          <w:szCs w:val="20"/>
        </w:rPr>
      </w:pPr>
      <w:r w:rsidRPr="00694A37">
        <w:rPr>
          <w:rFonts w:ascii="Arial" w:hAnsi="Arial" w:cs="Arial"/>
          <w:sz w:val="20"/>
          <w:szCs w:val="20"/>
        </w:rPr>
        <w:t>Figur 1 [13]</w:t>
      </w:r>
    </w:p>
    <w:p w:rsidR="004D0B6F" w:rsidRPr="00694A37" w:rsidRDefault="00472281" w:rsidP="004D0B6F">
      <w:pPr>
        <w:pStyle w:val="SP3233483"/>
        <w:spacing w:before="440" w:after="440"/>
        <w:ind w:right="7990"/>
        <w:jc w:val="both"/>
        <w:rPr>
          <w:rFonts w:cs="Arial"/>
          <w:sz w:val="20"/>
          <w:szCs w:val="20"/>
        </w:rPr>
      </w:pPr>
      <w:r w:rsidRPr="00694A37">
        <w:rPr>
          <w:rFonts w:cs="Arial"/>
          <w:noProof/>
          <w:sz w:val="20"/>
          <w:szCs w:val="20"/>
        </w:rPr>
        <w:drawing>
          <wp:inline distT="0" distB="0" distL="0" distR="0" wp14:anchorId="676FE1C3" wp14:editId="4A34D8AC">
            <wp:extent cx="4791075" cy="318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1075" cy="3181350"/>
                    </a:xfrm>
                    <a:prstGeom prst="rect">
                      <a:avLst/>
                    </a:prstGeom>
                    <a:noFill/>
                    <a:ln>
                      <a:noFill/>
                    </a:ln>
                  </pic:spPr>
                </pic:pic>
              </a:graphicData>
            </a:graphic>
          </wp:inline>
        </w:drawing>
      </w:r>
    </w:p>
    <w:p w:rsidR="004D0B6F" w:rsidRPr="00694A37" w:rsidRDefault="004D0B6F" w:rsidP="004D0B6F">
      <w:pPr>
        <w:pStyle w:val="Normaltext"/>
        <w:rPr>
          <w:rFonts w:ascii="Arial" w:hAnsi="Arial" w:cs="Arial"/>
          <w:sz w:val="20"/>
          <w:szCs w:val="20"/>
        </w:rPr>
      </w:pPr>
      <w:r w:rsidRPr="00694A37">
        <w:rPr>
          <w:rFonts w:ascii="Arial" w:hAnsi="Arial" w:cs="Arial"/>
          <w:sz w:val="20"/>
          <w:szCs w:val="20"/>
        </w:rPr>
        <w:t xml:space="preserve">EDTA-blod (4µL) </w:t>
      </w:r>
      <w:r w:rsidR="00866D82">
        <w:rPr>
          <w:rFonts w:ascii="Arial" w:hAnsi="Arial" w:cs="Arial"/>
          <w:sz w:val="20"/>
          <w:szCs w:val="20"/>
        </w:rPr>
        <w:t>späd</w:t>
      </w:r>
      <w:r w:rsidRPr="00694A37">
        <w:rPr>
          <w:rFonts w:ascii="Arial" w:hAnsi="Arial" w:cs="Arial"/>
          <w:sz w:val="20"/>
          <w:szCs w:val="20"/>
        </w:rPr>
        <w:t>s med</w:t>
      </w:r>
      <w:r w:rsidRPr="00694A37">
        <w:rPr>
          <w:rFonts w:ascii="Arial" w:eastAsia="KievitPro-Regular" w:hAnsi="Arial" w:cs="Arial"/>
          <w:sz w:val="20"/>
          <w:szCs w:val="20"/>
        </w:rPr>
        <w:t xml:space="preserve"> CELLPACK DCL/DST (2mL) i RBC/HGB provkammare. </w:t>
      </w:r>
      <w:r w:rsidRPr="00694A37">
        <w:rPr>
          <w:rFonts w:ascii="Arial" w:hAnsi="Arial" w:cs="Arial"/>
          <w:sz w:val="20"/>
          <w:szCs w:val="20"/>
        </w:rPr>
        <w:t xml:space="preserve">Hälften av provet (1ml) injiceras i RBC/PLT </w:t>
      </w:r>
      <w:proofErr w:type="spellStart"/>
      <w:r w:rsidRPr="00694A37">
        <w:rPr>
          <w:rFonts w:ascii="Arial" w:hAnsi="Arial" w:cs="Arial"/>
          <w:sz w:val="20"/>
          <w:szCs w:val="20"/>
        </w:rPr>
        <w:t>detectorn</w:t>
      </w:r>
      <w:proofErr w:type="spellEnd"/>
      <w:r w:rsidRPr="00694A37">
        <w:rPr>
          <w:rFonts w:ascii="Arial" w:hAnsi="Arial" w:cs="Arial"/>
          <w:sz w:val="20"/>
          <w:szCs w:val="20"/>
        </w:rPr>
        <w:t xml:space="preserve"> där vätskestrålen fokuseras med s.k. </w:t>
      </w:r>
      <w:proofErr w:type="spellStart"/>
      <w:r w:rsidRPr="00694A37">
        <w:rPr>
          <w:rFonts w:ascii="Arial" w:hAnsi="Arial" w:cs="Arial"/>
          <w:sz w:val="20"/>
          <w:szCs w:val="20"/>
        </w:rPr>
        <w:t>sheath</w:t>
      </w:r>
      <w:proofErr w:type="spellEnd"/>
      <w:r w:rsidRPr="00694A37">
        <w:rPr>
          <w:rFonts w:ascii="Arial" w:hAnsi="Arial" w:cs="Arial"/>
          <w:sz w:val="20"/>
          <w:szCs w:val="20"/>
        </w:rPr>
        <w:t xml:space="preserve"> fluid så att bara en cell ryms i strålens bredd, se figur 2. I RBC/PLT </w:t>
      </w:r>
      <w:proofErr w:type="spellStart"/>
      <w:r w:rsidRPr="00694A37">
        <w:rPr>
          <w:rFonts w:ascii="Arial" w:hAnsi="Arial" w:cs="Arial"/>
          <w:sz w:val="20"/>
          <w:szCs w:val="20"/>
        </w:rPr>
        <w:t>detectorn</w:t>
      </w:r>
      <w:proofErr w:type="spellEnd"/>
      <w:r w:rsidRPr="00694A37">
        <w:rPr>
          <w:rFonts w:ascii="Arial" w:hAnsi="Arial" w:cs="Arial"/>
          <w:sz w:val="20"/>
          <w:szCs w:val="20"/>
        </w:rPr>
        <w:t xml:space="preserve"> ändras det elektriska motståndet varje gång en cell passerar mellan två elektroder eftersom en cell i en ledande vätska fungerar som en isolator. Detta ger upphov till en elektrisk puls som kan räknas och storleksbestämmas. Antal pulser indikerar partikelantalet och pulsens storlek är proportionell mot cellvolymen. Registrering sker i storleksdistributionshistogram, se figur 3.</w:t>
      </w:r>
      <w:r w:rsidRPr="00694A37">
        <w:rPr>
          <w:rFonts w:ascii="Arial" w:hAnsi="Arial" w:cs="Arial"/>
          <w:sz w:val="20"/>
          <w:szCs w:val="20"/>
        </w:rPr>
        <w:br/>
      </w:r>
    </w:p>
    <w:p w:rsidR="004D0B6F" w:rsidRPr="00694A37" w:rsidRDefault="004D0B6F" w:rsidP="004D0B6F">
      <w:pPr>
        <w:pStyle w:val="Normaltext"/>
        <w:rPr>
          <w:rFonts w:ascii="Arial" w:hAnsi="Arial" w:cs="Arial"/>
          <w:sz w:val="20"/>
          <w:szCs w:val="20"/>
        </w:rPr>
      </w:pPr>
      <w:r w:rsidRPr="00694A37">
        <w:rPr>
          <w:rFonts w:ascii="Arial" w:hAnsi="Arial" w:cs="Arial"/>
          <w:i/>
          <w:sz w:val="20"/>
          <w:szCs w:val="20"/>
        </w:rPr>
        <w:t>B-</w:t>
      </w:r>
      <w:proofErr w:type="spellStart"/>
      <w:r w:rsidRPr="00694A37">
        <w:rPr>
          <w:rFonts w:ascii="Arial" w:hAnsi="Arial" w:cs="Arial"/>
          <w:i/>
          <w:sz w:val="20"/>
          <w:szCs w:val="20"/>
        </w:rPr>
        <w:t>Erytrocyter</w:t>
      </w:r>
      <w:proofErr w:type="spellEnd"/>
      <w:r w:rsidRPr="00694A37">
        <w:rPr>
          <w:rFonts w:ascii="Arial" w:hAnsi="Arial" w:cs="Arial"/>
          <w:sz w:val="20"/>
          <w:szCs w:val="20"/>
        </w:rPr>
        <w:t xml:space="preserve"> (x 10</w:t>
      </w:r>
      <w:r w:rsidRPr="00694A37">
        <w:rPr>
          <w:rFonts w:ascii="Arial" w:hAnsi="Arial" w:cs="Arial"/>
          <w:sz w:val="20"/>
          <w:szCs w:val="20"/>
          <w:vertAlign w:val="superscript"/>
        </w:rPr>
        <w:t>12</w:t>
      </w:r>
      <w:r w:rsidRPr="00694A37">
        <w:rPr>
          <w:rFonts w:ascii="Arial" w:hAnsi="Arial" w:cs="Arial"/>
          <w:sz w:val="20"/>
          <w:szCs w:val="20"/>
        </w:rPr>
        <w:t xml:space="preserve">/L) beräknas som antalet pulser mellan en nedre (25-75 </w:t>
      </w:r>
      <w:proofErr w:type="spellStart"/>
      <w:r w:rsidRPr="00694A37">
        <w:rPr>
          <w:rFonts w:ascii="Arial" w:hAnsi="Arial" w:cs="Arial"/>
          <w:sz w:val="20"/>
          <w:szCs w:val="20"/>
        </w:rPr>
        <w:t>fl</w:t>
      </w:r>
      <w:proofErr w:type="spellEnd"/>
      <w:r w:rsidRPr="00694A37">
        <w:rPr>
          <w:rFonts w:ascii="Arial" w:hAnsi="Arial" w:cs="Arial"/>
          <w:sz w:val="20"/>
          <w:szCs w:val="20"/>
        </w:rPr>
        <w:t xml:space="preserve">) och en övre </w:t>
      </w:r>
      <w:r w:rsidR="00A22DEB">
        <w:rPr>
          <w:rFonts w:ascii="Arial" w:hAnsi="Arial" w:cs="Arial"/>
          <w:sz w:val="20"/>
          <w:szCs w:val="20"/>
        </w:rPr>
        <w:br/>
      </w:r>
      <w:r w:rsidRPr="00694A37">
        <w:rPr>
          <w:rFonts w:ascii="Arial" w:hAnsi="Arial" w:cs="Arial"/>
          <w:sz w:val="20"/>
          <w:szCs w:val="20"/>
        </w:rPr>
        <w:t xml:space="preserve">(200-250 </w:t>
      </w:r>
      <w:proofErr w:type="spellStart"/>
      <w:r w:rsidRPr="00694A37">
        <w:rPr>
          <w:rFonts w:ascii="Arial" w:hAnsi="Arial" w:cs="Arial"/>
          <w:sz w:val="20"/>
          <w:szCs w:val="20"/>
        </w:rPr>
        <w:t>fl</w:t>
      </w:r>
      <w:proofErr w:type="spellEnd"/>
      <w:r w:rsidRPr="00694A37">
        <w:rPr>
          <w:rFonts w:ascii="Arial" w:hAnsi="Arial" w:cs="Arial"/>
          <w:sz w:val="20"/>
          <w:szCs w:val="20"/>
        </w:rPr>
        <w:t xml:space="preserve">) </w:t>
      </w:r>
      <w:proofErr w:type="spellStart"/>
      <w:r w:rsidRPr="00694A37">
        <w:rPr>
          <w:rFonts w:ascii="Arial" w:hAnsi="Arial" w:cs="Arial"/>
          <w:sz w:val="20"/>
          <w:szCs w:val="20"/>
        </w:rPr>
        <w:t>diskriminator</w:t>
      </w:r>
      <w:proofErr w:type="spellEnd"/>
      <w:r w:rsidRPr="00694A37">
        <w:rPr>
          <w:rFonts w:ascii="Arial" w:hAnsi="Arial" w:cs="Arial"/>
          <w:sz w:val="20"/>
          <w:szCs w:val="20"/>
        </w:rPr>
        <w:t xml:space="preserve"> [1], dividerat med den analyserade volymen.</w:t>
      </w:r>
    </w:p>
    <w:p w:rsidR="004D0B6F" w:rsidRPr="00694A37" w:rsidRDefault="004D0B6F" w:rsidP="004D0B6F">
      <w:pPr>
        <w:pStyle w:val="Normaltext"/>
        <w:rPr>
          <w:rFonts w:ascii="Arial" w:hAnsi="Arial" w:cs="Arial"/>
          <w:sz w:val="20"/>
          <w:szCs w:val="20"/>
        </w:rPr>
      </w:pPr>
      <w:proofErr w:type="spellStart"/>
      <w:r w:rsidRPr="00694A37">
        <w:rPr>
          <w:rFonts w:ascii="Arial" w:hAnsi="Arial" w:cs="Arial"/>
          <w:i/>
          <w:sz w:val="20"/>
          <w:szCs w:val="20"/>
        </w:rPr>
        <w:t>Erc</w:t>
      </w:r>
      <w:proofErr w:type="spellEnd"/>
      <w:r w:rsidRPr="00694A37">
        <w:rPr>
          <w:rFonts w:ascii="Arial" w:hAnsi="Arial" w:cs="Arial"/>
          <w:i/>
          <w:sz w:val="20"/>
          <w:szCs w:val="20"/>
        </w:rPr>
        <w:t>-MCV</w:t>
      </w:r>
      <w:r w:rsidRPr="00694A37">
        <w:rPr>
          <w:rFonts w:ascii="Arial" w:hAnsi="Arial" w:cs="Arial"/>
          <w:sz w:val="20"/>
          <w:szCs w:val="20"/>
        </w:rPr>
        <w:t xml:space="preserve"> (</w:t>
      </w:r>
      <w:proofErr w:type="spellStart"/>
      <w:r w:rsidRPr="00694A37">
        <w:rPr>
          <w:rFonts w:ascii="Arial" w:hAnsi="Arial" w:cs="Arial"/>
          <w:sz w:val="20"/>
          <w:szCs w:val="20"/>
        </w:rPr>
        <w:t>fl</w:t>
      </w:r>
      <w:proofErr w:type="spellEnd"/>
      <w:r w:rsidRPr="00694A37">
        <w:rPr>
          <w:rFonts w:ascii="Arial" w:hAnsi="Arial" w:cs="Arial"/>
          <w:sz w:val="20"/>
          <w:szCs w:val="20"/>
        </w:rPr>
        <w:t>) beräknas utifrån impedans och antal enligt följande: Varje puls räknas och pulsstorleken (</w:t>
      </w:r>
      <w:proofErr w:type="spellStart"/>
      <w:r w:rsidRPr="00694A37">
        <w:rPr>
          <w:rFonts w:ascii="Arial" w:hAnsi="Arial" w:cs="Arial"/>
          <w:sz w:val="20"/>
          <w:szCs w:val="20"/>
        </w:rPr>
        <w:t>Ph</w:t>
      </w:r>
      <w:proofErr w:type="spellEnd"/>
      <w:r w:rsidRPr="00694A37">
        <w:rPr>
          <w:rFonts w:ascii="Arial" w:hAnsi="Arial" w:cs="Arial"/>
          <w:sz w:val="20"/>
          <w:szCs w:val="20"/>
        </w:rPr>
        <w:t xml:space="preserve">) ackumuleras. </w:t>
      </w:r>
      <w:proofErr w:type="spellStart"/>
      <w:r w:rsidRPr="00694A37">
        <w:rPr>
          <w:rFonts w:ascii="Arial" w:hAnsi="Arial" w:cs="Arial"/>
          <w:sz w:val="20"/>
          <w:szCs w:val="20"/>
        </w:rPr>
        <w:t>V</w:t>
      </w:r>
      <w:r w:rsidRPr="00694A37">
        <w:rPr>
          <w:rFonts w:ascii="Arial" w:hAnsi="Arial" w:cs="Arial"/>
          <w:sz w:val="20"/>
          <w:szCs w:val="20"/>
          <w:vertAlign w:val="subscript"/>
        </w:rPr>
        <w:t>erc</w:t>
      </w:r>
      <w:proofErr w:type="spellEnd"/>
      <w:r w:rsidRPr="00694A37">
        <w:rPr>
          <w:rFonts w:ascii="Arial" w:hAnsi="Arial" w:cs="Arial"/>
          <w:sz w:val="20"/>
          <w:szCs w:val="20"/>
        </w:rPr>
        <w:t xml:space="preserve"> = </w:t>
      </w:r>
      <w:proofErr w:type="spellStart"/>
      <w:r w:rsidRPr="00694A37">
        <w:rPr>
          <w:rFonts w:ascii="Arial" w:hAnsi="Arial" w:cs="Arial"/>
          <w:sz w:val="20"/>
          <w:szCs w:val="20"/>
        </w:rPr>
        <w:t>Ph</w:t>
      </w:r>
      <w:proofErr w:type="spellEnd"/>
      <w:r w:rsidRPr="00694A37">
        <w:rPr>
          <w:rFonts w:ascii="Arial" w:hAnsi="Arial" w:cs="Arial"/>
          <w:sz w:val="20"/>
          <w:szCs w:val="20"/>
        </w:rPr>
        <w:t xml:space="preserve"> * K där K är en omvandlingsfaktor mellan impedans och volym. Den ackumulerade volymen </w:t>
      </w:r>
      <w:proofErr w:type="gramStart"/>
      <w:r w:rsidRPr="00694A37">
        <w:rPr>
          <w:rFonts w:ascii="Arial" w:hAnsi="Arial" w:cs="Arial"/>
          <w:sz w:val="20"/>
          <w:szCs w:val="20"/>
        </w:rPr>
        <w:t>(</w:t>
      </w:r>
      <w:proofErr w:type="spellStart"/>
      <w:r w:rsidRPr="00694A37">
        <w:rPr>
          <w:rFonts w:ascii="Arial" w:hAnsi="Arial" w:cs="Arial"/>
          <w:sz w:val="20"/>
          <w:szCs w:val="20"/>
        </w:rPr>
        <w:t>V</w:t>
      </w:r>
      <w:r w:rsidRPr="00694A37">
        <w:rPr>
          <w:rFonts w:ascii="Arial" w:hAnsi="Arial" w:cs="Arial"/>
          <w:sz w:val="20"/>
          <w:szCs w:val="20"/>
          <w:vertAlign w:val="subscript"/>
        </w:rPr>
        <w:t>erc</w:t>
      </w:r>
      <w:proofErr w:type="spellEnd"/>
      <w:r w:rsidRPr="00694A37">
        <w:rPr>
          <w:rFonts w:ascii="Arial" w:hAnsi="Arial" w:cs="Arial"/>
          <w:sz w:val="20"/>
          <w:szCs w:val="20"/>
        </w:rPr>
        <w:t xml:space="preserve"> ) </w:t>
      </w:r>
      <w:proofErr w:type="gramEnd"/>
      <w:r w:rsidRPr="00694A37">
        <w:rPr>
          <w:rFonts w:ascii="Arial" w:hAnsi="Arial" w:cs="Arial"/>
          <w:sz w:val="20"/>
          <w:szCs w:val="20"/>
        </w:rPr>
        <w:t xml:space="preserve">dividerat med antalet pulser = MCV. </w:t>
      </w:r>
    </w:p>
    <w:p w:rsidR="004D0B6F" w:rsidRPr="00694A37" w:rsidRDefault="004D0B6F" w:rsidP="004D0B6F">
      <w:pPr>
        <w:pStyle w:val="Normaltext"/>
        <w:rPr>
          <w:rFonts w:ascii="Arial" w:hAnsi="Arial" w:cs="Arial"/>
          <w:i/>
          <w:sz w:val="20"/>
          <w:szCs w:val="20"/>
        </w:rPr>
      </w:pPr>
      <w:r w:rsidRPr="00694A37">
        <w:rPr>
          <w:rFonts w:ascii="Arial" w:hAnsi="Arial" w:cs="Arial"/>
          <w:i/>
          <w:sz w:val="20"/>
          <w:szCs w:val="20"/>
        </w:rPr>
        <w:t xml:space="preserve">B-EVF </w:t>
      </w:r>
      <w:r w:rsidRPr="00694A37">
        <w:rPr>
          <w:rFonts w:ascii="Arial" w:hAnsi="Arial" w:cs="Arial"/>
          <w:sz w:val="20"/>
          <w:szCs w:val="20"/>
        </w:rPr>
        <w:t xml:space="preserve">beräknas utifrån impedans och antal </w:t>
      </w:r>
      <w:proofErr w:type="spellStart"/>
      <w:r w:rsidR="00834A2E" w:rsidRPr="00694A37">
        <w:rPr>
          <w:rFonts w:ascii="Arial" w:hAnsi="Arial" w:cs="Arial"/>
          <w:sz w:val="20"/>
          <w:szCs w:val="20"/>
        </w:rPr>
        <w:t>erytrocyter</w:t>
      </w:r>
      <w:proofErr w:type="spellEnd"/>
      <w:r w:rsidRPr="00694A37">
        <w:rPr>
          <w:rFonts w:ascii="Arial" w:hAnsi="Arial" w:cs="Arial"/>
          <w:sz w:val="20"/>
          <w:szCs w:val="20"/>
        </w:rPr>
        <w:t xml:space="preserve"> enligt följande: Varje puls räknas och pulsstorleken (</w:t>
      </w:r>
      <w:proofErr w:type="spellStart"/>
      <w:r w:rsidRPr="00694A37">
        <w:rPr>
          <w:rFonts w:ascii="Arial" w:hAnsi="Arial" w:cs="Arial"/>
          <w:sz w:val="20"/>
          <w:szCs w:val="20"/>
        </w:rPr>
        <w:t>Ph</w:t>
      </w:r>
      <w:proofErr w:type="spellEnd"/>
      <w:r w:rsidRPr="00694A37">
        <w:rPr>
          <w:rFonts w:ascii="Arial" w:hAnsi="Arial" w:cs="Arial"/>
          <w:sz w:val="20"/>
          <w:szCs w:val="20"/>
        </w:rPr>
        <w:t xml:space="preserve">) ackumuleras. </w:t>
      </w:r>
      <w:proofErr w:type="spellStart"/>
      <w:r w:rsidRPr="00694A37">
        <w:rPr>
          <w:rFonts w:ascii="Arial" w:hAnsi="Arial" w:cs="Arial"/>
          <w:sz w:val="20"/>
          <w:szCs w:val="20"/>
        </w:rPr>
        <w:t>V</w:t>
      </w:r>
      <w:r w:rsidRPr="00694A37">
        <w:rPr>
          <w:rFonts w:ascii="Arial" w:hAnsi="Arial" w:cs="Arial"/>
          <w:sz w:val="20"/>
          <w:szCs w:val="20"/>
          <w:vertAlign w:val="subscript"/>
        </w:rPr>
        <w:t>erc</w:t>
      </w:r>
      <w:proofErr w:type="spellEnd"/>
      <w:r w:rsidRPr="00694A37">
        <w:rPr>
          <w:rFonts w:ascii="Arial" w:hAnsi="Arial" w:cs="Arial"/>
          <w:sz w:val="20"/>
          <w:szCs w:val="20"/>
        </w:rPr>
        <w:t xml:space="preserve"> = </w:t>
      </w:r>
      <w:proofErr w:type="spellStart"/>
      <w:r w:rsidRPr="00694A37">
        <w:rPr>
          <w:rFonts w:ascii="Arial" w:hAnsi="Arial" w:cs="Arial"/>
          <w:sz w:val="20"/>
          <w:szCs w:val="20"/>
        </w:rPr>
        <w:t>Ph</w:t>
      </w:r>
      <w:proofErr w:type="spellEnd"/>
      <w:r w:rsidRPr="00694A37">
        <w:rPr>
          <w:rFonts w:ascii="Arial" w:hAnsi="Arial" w:cs="Arial"/>
          <w:sz w:val="20"/>
          <w:szCs w:val="20"/>
        </w:rPr>
        <w:t xml:space="preserve"> * K där K är en omvandlingsfaktor mellan impedans och volym och för att kompensera "</w:t>
      </w:r>
      <w:proofErr w:type="spellStart"/>
      <w:r w:rsidRPr="00694A37">
        <w:rPr>
          <w:rFonts w:ascii="Arial" w:hAnsi="Arial" w:cs="Arial"/>
          <w:sz w:val="20"/>
          <w:szCs w:val="20"/>
        </w:rPr>
        <w:t>trapped</w:t>
      </w:r>
      <w:proofErr w:type="spellEnd"/>
      <w:r w:rsidRPr="00694A37">
        <w:rPr>
          <w:rFonts w:ascii="Arial" w:hAnsi="Arial" w:cs="Arial"/>
          <w:sz w:val="20"/>
          <w:szCs w:val="20"/>
        </w:rPr>
        <w:t xml:space="preserve"> plasma", se ovan.</w:t>
      </w:r>
    </w:p>
    <w:p w:rsidR="004D0B6F" w:rsidRPr="00694A37" w:rsidRDefault="004D0B6F" w:rsidP="004D0B6F">
      <w:pPr>
        <w:spacing w:after="0"/>
        <w:rPr>
          <w:rFonts w:ascii="Arial" w:hAnsi="Arial" w:cs="Arial"/>
          <w:sz w:val="20"/>
          <w:szCs w:val="20"/>
        </w:rPr>
      </w:pPr>
      <w:r w:rsidRPr="00694A37">
        <w:rPr>
          <w:rFonts w:ascii="Arial" w:hAnsi="Arial" w:cs="Arial"/>
          <w:sz w:val="20"/>
          <w:szCs w:val="20"/>
        </w:rPr>
        <w:t>∑ VT = Totala blodvolymen som mäts.</w:t>
      </w:r>
    </w:p>
    <w:p w:rsidR="004D0B6F" w:rsidRPr="00694A37" w:rsidRDefault="004D0B6F" w:rsidP="004D0B6F">
      <w:pPr>
        <w:spacing w:after="0"/>
        <w:rPr>
          <w:rFonts w:ascii="Arial" w:hAnsi="Arial" w:cs="Arial"/>
          <w:sz w:val="20"/>
          <w:szCs w:val="20"/>
          <w:lang w:val="en-GB"/>
        </w:rPr>
      </w:pPr>
      <w:r w:rsidRPr="00694A37">
        <w:rPr>
          <w:rFonts w:ascii="Arial" w:hAnsi="Arial" w:cs="Arial"/>
          <w:sz w:val="20"/>
          <w:szCs w:val="20"/>
          <w:lang w:val="en-GB"/>
        </w:rPr>
        <w:t xml:space="preserve">EVF = </w:t>
      </w:r>
      <w:proofErr w:type="spellStart"/>
      <w:r w:rsidRPr="00694A37">
        <w:rPr>
          <w:rFonts w:ascii="Arial" w:hAnsi="Arial" w:cs="Arial"/>
          <w:sz w:val="20"/>
          <w:szCs w:val="20"/>
          <w:lang w:val="en-GB"/>
        </w:rPr>
        <w:t>V</w:t>
      </w:r>
      <w:r w:rsidRPr="00694A37">
        <w:rPr>
          <w:rFonts w:ascii="Arial" w:hAnsi="Arial" w:cs="Arial"/>
          <w:sz w:val="20"/>
          <w:szCs w:val="20"/>
          <w:vertAlign w:val="subscript"/>
          <w:lang w:val="en-GB"/>
        </w:rPr>
        <w:t>erc</w:t>
      </w:r>
      <w:proofErr w:type="spellEnd"/>
      <w:r w:rsidRPr="00694A37">
        <w:rPr>
          <w:rFonts w:ascii="Arial" w:hAnsi="Arial" w:cs="Arial"/>
          <w:sz w:val="20"/>
          <w:szCs w:val="20"/>
          <w:lang w:val="en-GB"/>
        </w:rPr>
        <w:t xml:space="preserve"> / VT x 100</w:t>
      </w:r>
    </w:p>
    <w:p w:rsidR="004D0B6F" w:rsidRPr="00694A37" w:rsidRDefault="004D0B6F" w:rsidP="004D0B6F">
      <w:pPr>
        <w:pStyle w:val="Normaltext"/>
        <w:rPr>
          <w:rFonts w:ascii="Arial" w:hAnsi="Arial" w:cs="Arial"/>
          <w:sz w:val="20"/>
          <w:szCs w:val="20"/>
          <w:lang w:val="en-GB"/>
        </w:rPr>
      </w:pPr>
      <w:r w:rsidRPr="00694A37">
        <w:rPr>
          <w:rFonts w:ascii="Arial" w:hAnsi="Arial" w:cs="Arial"/>
          <w:sz w:val="20"/>
          <w:szCs w:val="20"/>
          <w:lang w:val="en-GB"/>
        </w:rPr>
        <w:br w:type="page"/>
      </w:r>
      <w:proofErr w:type="spellStart"/>
      <w:r w:rsidRPr="00694A37">
        <w:rPr>
          <w:rFonts w:ascii="Arial" w:hAnsi="Arial" w:cs="Arial"/>
          <w:sz w:val="20"/>
          <w:szCs w:val="20"/>
          <w:lang w:val="en-GB"/>
        </w:rPr>
        <w:lastRenderedPageBreak/>
        <w:t>Figur</w:t>
      </w:r>
      <w:proofErr w:type="spellEnd"/>
      <w:r w:rsidRPr="00694A37">
        <w:rPr>
          <w:rFonts w:ascii="Arial" w:hAnsi="Arial" w:cs="Arial"/>
          <w:sz w:val="20"/>
          <w:szCs w:val="20"/>
          <w:lang w:val="en-GB"/>
        </w:rPr>
        <w:t xml:space="preserve"> 2</w:t>
      </w:r>
    </w:p>
    <w:p w:rsidR="004D0B6F" w:rsidRPr="00694A37" w:rsidRDefault="00472281" w:rsidP="004D0B6F">
      <w:pPr>
        <w:pStyle w:val="Normaltext"/>
        <w:rPr>
          <w:rFonts w:ascii="Arial" w:hAnsi="Arial" w:cs="Arial"/>
          <w:sz w:val="20"/>
          <w:szCs w:val="20"/>
        </w:rPr>
      </w:pPr>
      <w:r w:rsidRPr="00694A37">
        <w:rPr>
          <w:rFonts w:ascii="Arial" w:hAnsi="Arial" w:cs="Arial"/>
          <w:noProof/>
          <w:sz w:val="20"/>
          <w:szCs w:val="20"/>
        </w:rPr>
        <w:drawing>
          <wp:inline distT="0" distB="0" distL="0" distR="0" wp14:anchorId="6869085D" wp14:editId="2072B55F">
            <wp:extent cx="3200400"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0" cy="1562100"/>
                    </a:xfrm>
                    <a:prstGeom prst="rect">
                      <a:avLst/>
                    </a:prstGeom>
                    <a:noFill/>
                    <a:ln>
                      <a:noFill/>
                    </a:ln>
                  </pic:spPr>
                </pic:pic>
              </a:graphicData>
            </a:graphic>
          </wp:inline>
        </w:drawing>
      </w:r>
    </w:p>
    <w:p w:rsidR="004D0B6F" w:rsidRPr="00694A37" w:rsidRDefault="004D0B6F" w:rsidP="004D0B6F">
      <w:pPr>
        <w:pStyle w:val="Normaltext"/>
        <w:rPr>
          <w:rFonts w:ascii="Arial" w:hAnsi="Arial" w:cs="Arial"/>
          <w:sz w:val="20"/>
          <w:szCs w:val="20"/>
        </w:rPr>
      </w:pPr>
    </w:p>
    <w:p w:rsidR="004D0B6F" w:rsidRPr="00694A37" w:rsidRDefault="004D0B6F" w:rsidP="004D0B6F">
      <w:pPr>
        <w:pStyle w:val="Normaltext"/>
        <w:rPr>
          <w:rFonts w:ascii="Arial" w:hAnsi="Arial" w:cs="Arial"/>
          <w:sz w:val="20"/>
          <w:szCs w:val="20"/>
        </w:rPr>
      </w:pPr>
      <w:r w:rsidRPr="00694A37">
        <w:rPr>
          <w:rFonts w:ascii="Arial" w:hAnsi="Arial" w:cs="Arial"/>
          <w:sz w:val="20"/>
          <w:szCs w:val="20"/>
        </w:rPr>
        <w:t>Figur 3</w:t>
      </w:r>
    </w:p>
    <w:p w:rsidR="004D0B6F" w:rsidRPr="00694A37" w:rsidRDefault="00472281" w:rsidP="004D0B6F">
      <w:pPr>
        <w:pStyle w:val="Normaltext"/>
        <w:rPr>
          <w:rFonts w:ascii="Arial" w:hAnsi="Arial" w:cs="Arial"/>
          <w:sz w:val="20"/>
          <w:szCs w:val="20"/>
        </w:rPr>
      </w:pPr>
      <w:r w:rsidRPr="00694A37">
        <w:rPr>
          <w:rFonts w:ascii="Arial" w:hAnsi="Arial" w:cs="Arial"/>
          <w:noProof/>
          <w:sz w:val="20"/>
          <w:szCs w:val="20"/>
        </w:rPr>
        <w:drawing>
          <wp:inline distT="0" distB="0" distL="0" distR="0" wp14:anchorId="6BA4D254" wp14:editId="2D25D209">
            <wp:extent cx="4676775" cy="1343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76775" cy="1343025"/>
                    </a:xfrm>
                    <a:prstGeom prst="rect">
                      <a:avLst/>
                    </a:prstGeom>
                    <a:noFill/>
                    <a:ln>
                      <a:noFill/>
                    </a:ln>
                  </pic:spPr>
                </pic:pic>
              </a:graphicData>
            </a:graphic>
          </wp:inline>
        </w:drawing>
      </w:r>
    </w:p>
    <w:p w:rsidR="004D0B6F" w:rsidRPr="00694A37" w:rsidRDefault="004D0B6F" w:rsidP="004D0B6F">
      <w:pPr>
        <w:pStyle w:val="Normaltext"/>
        <w:rPr>
          <w:rFonts w:ascii="Arial" w:hAnsi="Arial" w:cs="Arial"/>
          <w:sz w:val="20"/>
          <w:szCs w:val="20"/>
        </w:rPr>
      </w:pPr>
    </w:p>
    <w:p w:rsidR="004D0B6F" w:rsidRPr="00694A37" w:rsidRDefault="004D0B6F" w:rsidP="004D0B6F">
      <w:pPr>
        <w:pStyle w:val="Normaltext"/>
        <w:rPr>
          <w:rFonts w:ascii="Arial" w:hAnsi="Arial" w:cs="Arial"/>
          <w:sz w:val="20"/>
          <w:szCs w:val="20"/>
        </w:rPr>
      </w:pPr>
      <w:r w:rsidRPr="00694A37">
        <w:rPr>
          <w:rFonts w:ascii="Arial" w:eastAsia="KievitPro-Regular" w:hAnsi="Arial" w:cs="Arial"/>
          <w:sz w:val="20"/>
          <w:szCs w:val="20"/>
        </w:rPr>
        <w:t xml:space="preserve">Figur 4 </w:t>
      </w:r>
      <w:r w:rsidRPr="00694A37">
        <w:rPr>
          <w:rFonts w:ascii="Arial" w:hAnsi="Arial" w:cs="Arial"/>
          <w:sz w:val="20"/>
          <w:szCs w:val="20"/>
        </w:rPr>
        <w:t>[13]</w:t>
      </w:r>
    </w:p>
    <w:p w:rsidR="004D0B6F" w:rsidRPr="00694A37" w:rsidRDefault="00472281" w:rsidP="004D0B6F">
      <w:pPr>
        <w:pStyle w:val="Normaltext"/>
        <w:rPr>
          <w:rFonts w:ascii="Arial" w:hAnsi="Arial" w:cs="Arial"/>
          <w:i/>
          <w:sz w:val="20"/>
          <w:szCs w:val="20"/>
        </w:rPr>
      </w:pPr>
      <w:r w:rsidRPr="00694A37">
        <w:rPr>
          <w:rFonts w:ascii="Arial" w:hAnsi="Arial" w:cs="Arial"/>
          <w:i/>
          <w:noProof/>
          <w:sz w:val="20"/>
          <w:szCs w:val="20"/>
        </w:rPr>
        <w:drawing>
          <wp:inline distT="0" distB="0" distL="0" distR="0" wp14:anchorId="1EF75DF1" wp14:editId="12DBA2A5">
            <wp:extent cx="4114800" cy="270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14800" cy="2705100"/>
                    </a:xfrm>
                    <a:prstGeom prst="rect">
                      <a:avLst/>
                    </a:prstGeom>
                    <a:noFill/>
                    <a:ln>
                      <a:noFill/>
                    </a:ln>
                  </pic:spPr>
                </pic:pic>
              </a:graphicData>
            </a:graphic>
          </wp:inline>
        </w:drawing>
      </w:r>
    </w:p>
    <w:p w:rsidR="004D0B6F" w:rsidRPr="00694A37" w:rsidRDefault="00866D82" w:rsidP="004D0B6F">
      <w:pPr>
        <w:pStyle w:val="Normaltext"/>
        <w:rPr>
          <w:rFonts w:ascii="Arial" w:hAnsi="Arial" w:cs="Arial"/>
          <w:sz w:val="20"/>
          <w:szCs w:val="20"/>
        </w:rPr>
      </w:pPr>
      <w:r>
        <w:rPr>
          <w:rFonts w:ascii="Arial" w:hAnsi="Arial" w:cs="Arial"/>
          <w:sz w:val="20"/>
          <w:szCs w:val="20"/>
        </w:rPr>
        <w:t>EDTA-blod (4µL) späd</w:t>
      </w:r>
      <w:r w:rsidR="004D0B6F" w:rsidRPr="00694A37">
        <w:rPr>
          <w:rFonts w:ascii="Arial" w:hAnsi="Arial" w:cs="Arial"/>
          <w:sz w:val="20"/>
          <w:szCs w:val="20"/>
        </w:rPr>
        <w:t xml:space="preserve">s </w:t>
      </w:r>
      <w:r w:rsidR="004D0B6F" w:rsidRPr="00694A37">
        <w:rPr>
          <w:rFonts w:ascii="Arial" w:eastAsia="KievitPro-Regular" w:hAnsi="Arial" w:cs="Arial"/>
          <w:sz w:val="20"/>
          <w:szCs w:val="20"/>
        </w:rPr>
        <w:t xml:space="preserve">med CELLPACK DCL/DST (2mL) i RBC/HGB provkammare. </w:t>
      </w:r>
      <w:r w:rsidR="004D0B6F" w:rsidRPr="00694A37">
        <w:rPr>
          <w:rFonts w:ascii="Arial" w:hAnsi="Arial" w:cs="Arial"/>
          <w:sz w:val="20"/>
          <w:szCs w:val="20"/>
        </w:rPr>
        <w:t>Hälften av provet (1ml) går till RBC/PLT kanalen och till resterande</w:t>
      </w:r>
      <w:r>
        <w:rPr>
          <w:rFonts w:ascii="Arial" w:hAnsi="Arial" w:cs="Arial"/>
          <w:sz w:val="20"/>
          <w:szCs w:val="20"/>
        </w:rPr>
        <w:t xml:space="preserve"> prov sätt</w:t>
      </w:r>
      <w:r w:rsidR="004D0B6F" w:rsidRPr="00694A37">
        <w:rPr>
          <w:rFonts w:ascii="Arial" w:hAnsi="Arial" w:cs="Arial"/>
          <w:sz w:val="20"/>
          <w:szCs w:val="20"/>
        </w:rPr>
        <w:t xml:space="preserve">s 0,5ml </w:t>
      </w:r>
      <w:proofErr w:type="spellStart"/>
      <w:r w:rsidR="004D0B6F" w:rsidRPr="00694A37">
        <w:rPr>
          <w:rFonts w:ascii="Arial" w:hAnsi="Arial" w:cs="Arial"/>
          <w:sz w:val="20"/>
          <w:szCs w:val="20"/>
        </w:rPr>
        <w:t>Sulfolyser</w:t>
      </w:r>
      <w:proofErr w:type="spellEnd"/>
      <w:r w:rsidR="004D0B6F" w:rsidRPr="00694A37">
        <w:rPr>
          <w:rFonts w:ascii="Arial" w:hAnsi="Arial" w:cs="Arial"/>
          <w:sz w:val="20"/>
          <w:szCs w:val="20"/>
        </w:rPr>
        <w:t xml:space="preserve"> som innehåller </w:t>
      </w:r>
      <w:proofErr w:type="spellStart"/>
      <w:r w:rsidR="004D0B6F" w:rsidRPr="00694A37">
        <w:rPr>
          <w:rFonts w:ascii="Arial" w:hAnsi="Arial" w:cs="Arial"/>
          <w:sz w:val="20"/>
          <w:szCs w:val="20"/>
        </w:rPr>
        <w:t>natriumlaurylsulfat</w:t>
      </w:r>
      <w:proofErr w:type="spellEnd"/>
      <w:r w:rsidR="004D0B6F" w:rsidRPr="00694A37">
        <w:rPr>
          <w:rFonts w:ascii="Arial" w:hAnsi="Arial" w:cs="Arial"/>
          <w:sz w:val="20"/>
          <w:szCs w:val="20"/>
        </w:rPr>
        <w:t xml:space="preserve"> (SLS). SLS är en negativt laddad tensid och binder till membranet på </w:t>
      </w:r>
      <w:proofErr w:type="spellStart"/>
      <w:r w:rsidR="004D0B6F" w:rsidRPr="00694A37">
        <w:rPr>
          <w:rFonts w:ascii="Arial" w:hAnsi="Arial" w:cs="Arial"/>
          <w:sz w:val="20"/>
          <w:szCs w:val="20"/>
        </w:rPr>
        <w:t>erytrocyterna</w:t>
      </w:r>
      <w:proofErr w:type="spellEnd"/>
      <w:r w:rsidR="004D0B6F" w:rsidRPr="00694A37">
        <w:rPr>
          <w:rFonts w:ascii="Arial" w:hAnsi="Arial" w:cs="Arial"/>
          <w:sz w:val="20"/>
          <w:szCs w:val="20"/>
        </w:rPr>
        <w:t xml:space="preserve"> med jonbindning och delvis med hydrofob bindning. Hemoglobin frisätts genom </w:t>
      </w:r>
      <w:proofErr w:type="spellStart"/>
      <w:r w:rsidR="004D0B6F" w:rsidRPr="00694A37">
        <w:rPr>
          <w:rFonts w:ascii="Arial" w:hAnsi="Arial" w:cs="Arial"/>
          <w:sz w:val="20"/>
          <w:szCs w:val="20"/>
        </w:rPr>
        <w:t>hemolys</w:t>
      </w:r>
      <w:proofErr w:type="spellEnd"/>
      <w:r w:rsidR="004D0B6F" w:rsidRPr="00694A37">
        <w:rPr>
          <w:rFonts w:ascii="Arial" w:hAnsi="Arial" w:cs="Arial"/>
          <w:sz w:val="20"/>
          <w:szCs w:val="20"/>
        </w:rPr>
        <w:t xml:space="preserve"> och genomgår en förändring av sin tredimensionella struktur. Fe </w:t>
      </w:r>
      <w:r w:rsidR="004D0B6F" w:rsidRPr="00694A37">
        <w:rPr>
          <w:rFonts w:ascii="Arial" w:hAnsi="Arial" w:cs="Arial"/>
          <w:sz w:val="20"/>
          <w:szCs w:val="20"/>
          <w:vertAlign w:val="superscript"/>
        </w:rPr>
        <w:t xml:space="preserve">2+ </w:t>
      </w:r>
      <w:r w:rsidR="004D0B6F" w:rsidRPr="00694A37">
        <w:rPr>
          <w:rFonts w:ascii="Arial" w:hAnsi="Arial" w:cs="Arial"/>
          <w:sz w:val="20"/>
          <w:szCs w:val="20"/>
        </w:rPr>
        <w:t>oxideras till</w:t>
      </w:r>
      <w:r w:rsidR="004D0B6F" w:rsidRPr="00694A37">
        <w:rPr>
          <w:rFonts w:ascii="Arial" w:hAnsi="Arial" w:cs="Arial"/>
          <w:sz w:val="20"/>
          <w:szCs w:val="20"/>
          <w:vertAlign w:val="superscript"/>
        </w:rPr>
        <w:t xml:space="preserve"> </w:t>
      </w:r>
      <w:r w:rsidR="004D0B6F" w:rsidRPr="00694A37">
        <w:rPr>
          <w:rFonts w:ascii="Arial" w:hAnsi="Arial" w:cs="Arial"/>
          <w:sz w:val="20"/>
          <w:szCs w:val="20"/>
        </w:rPr>
        <w:t xml:space="preserve">Fe </w:t>
      </w:r>
      <w:r w:rsidR="004D0B6F" w:rsidRPr="00694A37">
        <w:rPr>
          <w:rFonts w:ascii="Arial" w:hAnsi="Arial" w:cs="Arial"/>
          <w:sz w:val="20"/>
          <w:szCs w:val="20"/>
          <w:vertAlign w:val="superscript"/>
        </w:rPr>
        <w:t>3+</w:t>
      </w:r>
      <w:r w:rsidR="004D0B6F" w:rsidRPr="00694A37">
        <w:rPr>
          <w:rFonts w:ascii="Arial" w:hAnsi="Arial" w:cs="Arial"/>
          <w:sz w:val="20"/>
          <w:szCs w:val="20"/>
        </w:rPr>
        <w:t xml:space="preserve">. De hydrofila grupperna på SLS binder till Fe </w:t>
      </w:r>
      <w:r w:rsidR="004D0B6F" w:rsidRPr="00694A37">
        <w:rPr>
          <w:rFonts w:ascii="Arial" w:hAnsi="Arial" w:cs="Arial"/>
          <w:sz w:val="20"/>
          <w:szCs w:val="20"/>
          <w:vertAlign w:val="superscript"/>
        </w:rPr>
        <w:t>3+</w:t>
      </w:r>
      <w:r w:rsidR="004D0B6F" w:rsidRPr="00694A37">
        <w:rPr>
          <w:rFonts w:ascii="Arial" w:hAnsi="Arial" w:cs="Arial"/>
          <w:sz w:val="20"/>
          <w:szCs w:val="20"/>
        </w:rPr>
        <w:t xml:space="preserve"> och ett stabilt SLS hemoglobin bildas, se figur 5. Absorption mäts vid 555nm [1].</w:t>
      </w:r>
    </w:p>
    <w:p w:rsidR="004D0B6F" w:rsidRPr="00694A37" w:rsidRDefault="004D0B6F" w:rsidP="004D0B6F">
      <w:pPr>
        <w:pStyle w:val="Normaltext"/>
        <w:rPr>
          <w:rFonts w:ascii="Arial" w:hAnsi="Arial" w:cs="Arial"/>
          <w:sz w:val="20"/>
          <w:szCs w:val="20"/>
        </w:rPr>
      </w:pPr>
      <w:r w:rsidRPr="00694A37">
        <w:rPr>
          <w:rFonts w:ascii="Arial" w:hAnsi="Arial" w:cs="Arial"/>
          <w:sz w:val="20"/>
          <w:szCs w:val="20"/>
        </w:rPr>
        <w:br w:type="page"/>
      </w:r>
      <w:r w:rsidRPr="00694A37">
        <w:rPr>
          <w:rFonts w:ascii="Arial" w:hAnsi="Arial" w:cs="Arial"/>
          <w:sz w:val="20"/>
          <w:szCs w:val="20"/>
        </w:rPr>
        <w:lastRenderedPageBreak/>
        <w:t>Figur 5</w:t>
      </w:r>
    </w:p>
    <w:p w:rsidR="004D0B6F" w:rsidRPr="00694A37" w:rsidRDefault="00472281" w:rsidP="004D0B6F">
      <w:pPr>
        <w:pStyle w:val="Normaltext"/>
        <w:rPr>
          <w:rFonts w:ascii="Arial" w:hAnsi="Arial" w:cs="Arial"/>
          <w:sz w:val="20"/>
          <w:szCs w:val="20"/>
        </w:rPr>
      </w:pPr>
      <w:r w:rsidRPr="00694A37">
        <w:rPr>
          <w:rFonts w:ascii="Arial" w:hAnsi="Arial" w:cs="Arial"/>
          <w:noProof/>
          <w:sz w:val="20"/>
          <w:szCs w:val="20"/>
        </w:rPr>
        <w:drawing>
          <wp:inline distT="0" distB="0" distL="0" distR="0" wp14:anchorId="0EFB6158" wp14:editId="5CD238CB">
            <wp:extent cx="5753100" cy="2400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2400300"/>
                    </a:xfrm>
                    <a:prstGeom prst="rect">
                      <a:avLst/>
                    </a:prstGeom>
                    <a:noFill/>
                    <a:ln>
                      <a:noFill/>
                    </a:ln>
                  </pic:spPr>
                </pic:pic>
              </a:graphicData>
            </a:graphic>
          </wp:inline>
        </w:drawing>
      </w:r>
    </w:p>
    <w:p w:rsidR="004D0B6F" w:rsidRPr="00694A37" w:rsidRDefault="004D0B6F" w:rsidP="004D0B6F">
      <w:pPr>
        <w:pStyle w:val="Normaltext"/>
        <w:rPr>
          <w:rFonts w:ascii="Arial" w:hAnsi="Arial" w:cs="Arial"/>
          <w:i/>
          <w:sz w:val="20"/>
          <w:szCs w:val="20"/>
        </w:rPr>
      </w:pPr>
    </w:p>
    <w:p w:rsidR="004D0B6F" w:rsidRDefault="004D0B6F" w:rsidP="004D0B6F">
      <w:pPr>
        <w:pStyle w:val="Normaltext"/>
        <w:rPr>
          <w:rFonts w:ascii="Arial" w:hAnsi="Arial" w:cs="Arial"/>
          <w:sz w:val="20"/>
          <w:szCs w:val="20"/>
        </w:rPr>
      </w:pPr>
      <w:r w:rsidRPr="00694A37">
        <w:rPr>
          <w:rFonts w:ascii="Arial" w:hAnsi="Arial" w:cs="Arial"/>
          <w:i/>
          <w:sz w:val="20"/>
          <w:szCs w:val="20"/>
        </w:rPr>
        <w:t>Pa</w:t>
      </w:r>
      <w:r w:rsidR="00866D82">
        <w:rPr>
          <w:rFonts w:ascii="Arial" w:hAnsi="Arial" w:cs="Arial"/>
          <w:i/>
          <w:sz w:val="20"/>
          <w:szCs w:val="20"/>
        </w:rPr>
        <w:t>rametrar beräknade från impedansmätning</w:t>
      </w:r>
      <w:r w:rsidRPr="00694A37">
        <w:rPr>
          <w:rFonts w:ascii="Arial" w:hAnsi="Arial" w:cs="Arial"/>
          <w:i/>
          <w:sz w:val="20"/>
          <w:szCs w:val="20"/>
        </w:rPr>
        <w:t xml:space="preserve"> och </w:t>
      </w:r>
      <w:r w:rsidR="002678E3">
        <w:rPr>
          <w:rFonts w:ascii="Arial" w:hAnsi="Arial" w:cs="Arial"/>
          <w:i/>
          <w:sz w:val="20"/>
          <w:szCs w:val="20"/>
        </w:rPr>
        <w:t>B-</w:t>
      </w:r>
      <w:r w:rsidRPr="00694A37">
        <w:rPr>
          <w:rFonts w:ascii="Arial" w:hAnsi="Arial" w:cs="Arial"/>
          <w:i/>
          <w:sz w:val="20"/>
          <w:szCs w:val="20"/>
        </w:rPr>
        <w:t xml:space="preserve">Hb: </w:t>
      </w:r>
      <w:proofErr w:type="spellStart"/>
      <w:r w:rsidRPr="00694A37">
        <w:rPr>
          <w:rFonts w:ascii="Arial" w:hAnsi="Arial" w:cs="Arial"/>
          <w:i/>
          <w:sz w:val="20"/>
          <w:szCs w:val="20"/>
        </w:rPr>
        <w:t>Erc</w:t>
      </w:r>
      <w:proofErr w:type="spellEnd"/>
      <w:r w:rsidRPr="00694A37">
        <w:rPr>
          <w:rFonts w:ascii="Arial" w:hAnsi="Arial" w:cs="Arial"/>
          <w:i/>
          <w:sz w:val="20"/>
          <w:szCs w:val="20"/>
        </w:rPr>
        <w:t xml:space="preserve">-MCH, </w:t>
      </w:r>
      <w:proofErr w:type="spellStart"/>
      <w:r w:rsidR="00704B87">
        <w:rPr>
          <w:rFonts w:ascii="Arial" w:hAnsi="Arial" w:cs="Arial"/>
          <w:i/>
          <w:sz w:val="20"/>
          <w:szCs w:val="20"/>
        </w:rPr>
        <w:t>Erc</w:t>
      </w:r>
      <w:proofErr w:type="spellEnd"/>
      <w:r w:rsidRPr="00694A37">
        <w:rPr>
          <w:rFonts w:ascii="Arial" w:hAnsi="Arial" w:cs="Arial"/>
          <w:i/>
          <w:sz w:val="20"/>
          <w:szCs w:val="20"/>
        </w:rPr>
        <w:t>-MCHC, B-EVF</w:t>
      </w:r>
      <w:r w:rsidRPr="00694A37">
        <w:rPr>
          <w:rFonts w:ascii="Arial" w:hAnsi="Arial" w:cs="Arial"/>
          <w:sz w:val="20"/>
          <w:szCs w:val="20"/>
        </w:rPr>
        <w:t xml:space="preserve"> [12].</w:t>
      </w:r>
    </w:p>
    <w:p w:rsidR="00866D82" w:rsidRPr="00694A37" w:rsidRDefault="00866D82" w:rsidP="004D0B6F">
      <w:pPr>
        <w:pStyle w:val="Normaltext"/>
        <w:rPr>
          <w:rFonts w:ascii="Arial" w:hAnsi="Arial" w:cs="Arial"/>
          <w:sz w:val="20"/>
          <w:szCs w:val="20"/>
        </w:rPr>
      </w:pPr>
    </w:p>
    <w:p w:rsidR="004D0B6F" w:rsidRPr="00694A37" w:rsidRDefault="004D0B6F" w:rsidP="004D0B6F">
      <w:pPr>
        <w:pStyle w:val="Normaltext"/>
        <w:rPr>
          <w:rFonts w:ascii="Arial" w:hAnsi="Arial" w:cs="Arial"/>
          <w:sz w:val="20"/>
          <w:szCs w:val="20"/>
        </w:rPr>
      </w:pPr>
      <w:proofErr w:type="spellStart"/>
      <w:r w:rsidRPr="00694A37">
        <w:rPr>
          <w:rFonts w:ascii="Arial" w:hAnsi="Arial" w:cs="Arial"/>
          <w:i/>
          <w:sz w:val="20"/>
          <w:szCs w:val="20"/>
        </w:rPr>
        <w:t>Erc</w:t>
      </w:r>
      <w:proofErr w:type="spellEnd"/>
      <w:r w:rsidRPr="00694A37">
        <w:rPr>
          <w:rFonts w:ascii="Arial" w:hAnsi="Arial" w:cs="Arial"/>
          <w:i/>
          <w:sz w:val="20"/>
          <w:szCs w:val="20"/>
        </w:rPr>
        <w:t>-MCH (pg)</w:t>
      </w:r>
      <w:r w:rsidRPr="00694A37">
        <w:rPr>
          <w:rFonts w:ascii="Arial" w:hAnsi="Arial" w:cs="Arial"/>
          <w:sz w:val="20"/>
          <w:szCs w:val="20"/>
        </w:rPr>
        <w:t xml:space="preserve"> = </w:t>
      </w:r>
      <w:r w:rsidR="002678E3">
        <w:rPr>
          <w:rFonts w:ascii="Arial" w:hAnsi="Arial" w:cs="Arial"/>
          <w:sz w:val="20"/>
          <w:szCs w:val="20"/>
          <w:u w:val="single"/>
        </w:rPr>
        <w:t>B-</w:t>
      </w:r>
      <w:r w:rsidRPr="00694A37">
        <w:rPr>
          <w:rFonts w:ascii="Arial" w:hAnsi="Arial" w:cs="Arial"/>
          <w:sz w:val="20"/>
          <w:szCs w:val="20"/>
          <w:u w:val="single"/>
        </w:rPr>
        <w:t xml:space="preserve">HB (g/L) </w:t>
      </w:r>
    </w:p>
    <w:p w:rsidR="004D0B6F" w:rsidRPr="00694A37" w:rsidRDefault="004D0B6F" w:rsidP="004D0B6F">
      <w:pPr>
        <w:pStyle w:val="Normaltext"/>
        <w:rPr>
          <w:rFonts w:ascii="Arial" w:hAnsi="Arial" w:cs="Arial"/>
          <w:sz w:val="20"/>
          <w:szCs w:val="20"/>
        </w:rPr>
      </w:pPr>
      <w:r w:rsidRPr="00694A37">
        <w:rPr>
          <w:rFonts w:ascii="Arial" w:hAnsi="Arial" w:cs="Arial"/>
          <w:sz w:val="20"/>
          <w:szCs w:val="20"/>
        </w:rPr>
        <w:t xml:space="preserve"> </w:t>
      </w:r>
      <w:r w:rsidRPr="00694A37">
        <w:rPr>
          <w:rFonts w:ascii="Arial" w:hAnsi="Arial" w:cs="Arial"/>
          <w:i/>
          <w:sz w:val="20"/>
          <w:szCs w:val="20"/>
        </w:rPr>
        <w:t xml:space="preserve">                         </w:t>
      </w:r>
      <w:r w:rsidR="002678E3" w:rsidRPr="002678E3">
        <w:rPr>
          <w:rFonts w:ascii="Arial" w:hAnsi="Arial" w:cs="Arial"/>
          <w:sz w:val="20"/>
          <w:szCs w:val="20"/>
        </w:rPr>
        <w:t>B</w:t>
      </w:r>
      <w:r w:rsidR="002678E3">
        <w:rPr>
          <w:rFonts w:ascii="Arial" w:hAnsi="Arial" w:cs="Arial"/>
          <w:i/>
          <w:sz w:val="20"/>
          <w:szCs w:val="20"/>
        </w:rPr>
        <w:t>-</w:t>
      </w:r>
      <w:r w:rsidRPr="00694A37">
        <w:rPr>
          <w:rFonts w:ascii="Arial" w:hAnsi="Arial" w:cs="Arial"/>
          <w:sz w:val="20"/>
          <w:szCs w:val="20"/>
        </w:rPr>
        <w:t>RBC (x10</w:t>
      </w:r>
      <w:r w:rsidRPr="00694A37">
        <w:rPr>
          <w:rFonts w:ascii="Arial" w:hAnsi="Arial" w:cs="Arial"/>
          <w:sz w:val="20"/>
          <w:szCs w:val="20"/>
          <w:vertAlign w:val="superscript"/>
        </w:rPr>
        <w:t>12</w:t>
      </w:r>
      <w:r w:rsidRPr="00694A37">
        <w:rPr>
          <w:rFonts w:ascii="Arial" w:hAnsi="Arial" w:cs="Arial"/>
          <w:sz w:val="20"/>
          <w:szCs w:val="20"/>
        </w:rPr>
        <w:t>/L)</w:t>
      </w:r>
      <w:r w:rsidRPr="00694A37">
        <w:rPr>
          <w:rFonts w:ascii="Arial" w:hAnsi="Arial" w:cs="Arial"/>
          <w:sz w:val="20"/>
          <w:szCs w:val="20"/>
        </w:rPr>
        <w:br/>
      </w:r>
    </w:p>
    <w:p w:rsidR="004D0B6F" w:rsidRPr="00694A37" w:rsidRDefault="00702D91" w:rsidP="004D0B6F">
      <w:pPr>
        <w:pStyle w:val="Normaltext"/>
        <w:tabs>
          <w:tab w:val="left" w:pos="2552"/>
        </w:tabs>
        <w:spacing w:before="0" w:after="60" w:line="240" w:lineRule="atLeast"/>
        <w:rPr>
          <w:rFonts w:ascii="Arial" w:hAnsi="Arial" w:cs="Arial"/>
          <w:sz w:val="20"/>
          <w:szCs w:val="20"/>
        </w:rPr>
      </w:pPr>
      <w:proofErr w:type="spellStart"/>
      <w:r>
        <w:rPr>
          <w:rFonts w:ascii="Arial" w:hAnsi="Arial" w:cs="Arial"/>
          <w:i/>
          <w:sz w:val="20"/>
          <w:szCs w:val="20"/>
        </w:rPr>
        <w:t>Erc</w:t>
      </w:r>
      <w:proofErr w:type="spellEnd"/>
      <w:r w:rsidR="004D0B6F" w:rsidRPr="00694A37">
        <w:rPr>
          <w:rFonts w:ascii="Arial" w:hAnsi="Arial" w:cs="Arial"/>
          <w:i/>
          <w:sz w:val="20"/>
          <w:szCs w:val="20"/>
        </w:rPr>
        <w:t>-MCHC (g/L)</w:t>
      </w:r>
      <w:r w:rsidR="004D0B6F" w:rsidRPr="00694A37">
        <w:rPr>
          <w:rFonts w:ascii="Arial" w:hAnsi="Arial" w:cs="Arial"/>
          <w:sz w:val="20"/>
          <w:szCs w:val="20"/>
        </w:rPr>
        <w:t xml:space="preserve"> = </w:t>
      </w:r>
      <w:r w:rsidR="002678E3" w:rsidRPr="002678E3">
        <w:rPr>
          <w:rFonts w:ascii="Arial" w:hAnsi="Arial" w:cs="Arial"/>
          <w:sz w:val="20"/>
          <w:szCs w:val="20"/>
          <w:u w:val="single"/>
        </w:rPr>
        <w:t>B-</w:t>
      </w:r>
      <w:r w:rsidR="00694A37" w:rsidRPr="002678E3">
        <w:rPr>
          <w:rFonts w:ascii="Arial" w:hAnsi="Arial" w:cs="Arial"/>
          <w:sz w:val="20"/>
          <w:szCs w:val="20"/>
          <w:u w:val="single"/>
        </w:rPr>
        <w:t>H</w:t>
      </w:r>
      <w:r w:rsidR="002678E3" w:rsidRPr="002678E3">
        <w:rPr>
          <w:rFonts w:ascii="Arial" w:hAnsi="Arial" w:cs="Arial"/>
          <w:sz w:val="20"/>
          <w:szCs w:val="20"/>
          <w:u w:val="single"/>
        </w:rPr>
        <w:t xml:space="preserve">B </w:t>
      </w:r>
      <w:r w:rsidR="004D0B6F" w:rsidRPr="002678E3">
        <w:rPr>
          <w:rFonts w:ascii="Arial" w:hAnsi="Arial" w:cs="Arial"/>
          <w:sz w:val="20"/>
          <w:szCs w:val="20"/>
          <w:u w:val="single"/>
        </w:rPr>
        <w:t>(</w:t>
      </w:r>
      <w:r w:rsidR="002678E3" w:rsidRPr="002678E3">
        <w:rPr>
          <w:rFonts w:ascii="Arial" w:hAnsi="Arial" w:cs="Arial"/>
          <w:sz w:val="20"/>
          <w:szCs w:val="20"/>
          <w:u w:val="single"/>
        </w:rPr>
        <w:t>g/L</w:t>
      </w:r>
      <w:r w:rsidR="004D0B6F" w:rsidRPr="002678E3">
        <w:rPr>
          <w:rFonts w:ascii="Arial" w:hAnsi="Arial" w:cs="Arial"/>
          <w:sz w:val="20"/>
          <w:szCs w:val="20"/>
          <w:u w:val="single"/>
        </w:rPr>
        <w:t>)</w:t>
      </w:r>
      <w:r w:rsidR="004D0B6F" w:rsidRPr="00694A37">
        <w:rPr>
          <w:rFonts w:ascii="Arial" w:hAnsi="Arial" w:cs="Arial"/>
          <w:sz w:val="20"/>
          <w:szCs w:val="20"/>
        </w:rPr>
        <w:t xml:space="preserve"> </w:t>
      </w:r>
    </w:p>
    <w:p w:rsidR="004D0B6F" w:rsidRPr="00834A2E" w:rsidRDefault="002678E3" w:rsidP="004D0B6F">
      <w:pPr>
        <w:pStyle w:val="Normaltext"/>
        <w:rPr>
          <w:i/>
        </w:rPr>
      </w:pPr>
      <w:r>
        <w:rPr>
          <w:rFonts w:ascii="Arial" w:hAnsi="Arial" w:cs="Arial"/>
          <w:sz w:val="20"/>
          <w:szCs w:val="20"/>
        </w:rPr>
        <w:t xml:space="preserve">                            </w:t>
      </w:r>
      <w:r w:rsidR="00702D91">
        <w:rPr>
          <w:rFonts w:ascii="Arial" w:hAnsi="Arial" w:cs="Arial"/>
          <w:sz w:val="20"/>
          <w:szCs w:val="20"/>
        </w:rPr>
        <w:t xml:space="preserve">    </w:t>
      </w:r>
      <w:r w:rsidRPr="00694A37">
        <w:rPr>
          <w:rFonts w:ascii="Arial" w:hAnsi="Arial" w:cs="Arial"/>
          <w:sz w:val="20"/>
          <w:szCs w:val="20"/>
        </w:rPr>
        <w:t>B-</w:t>
      </w:r>
      <w:r>
        <w:rPr>
          <w:rFonts w:ascii="Arial" w:hAnsi="Arial" w:cs="Arial"/>
          <w:sz w:val="20"/>
          <w:szCs w:val="20"/>
        </w:rPr>
        <w:t>EVF</w:t>
      </w:r>
    </w:p>
    <w:p w:rsidR="004D0B6F" w:rsidRPr="00834A2E" w:rsidRDefault="004D0B6F" w:rsidP="004D0B6F">
      <w:pPr>
        <w:pStyle w:val="Normaltext"/>
      </w:pPr>
    </w:p>
    <w:p w:rsidR="004D0B6F" w:rsidRPr="00834A2E" w:rsidRDefault="004D0B6F" w:rsidP="004D0B6F">
      <w:pPr>
        <w:pStyle w:val="Normaltext"/>
      </w:pPr>
    </w:p>
    <w:p w:rsidR="004D0B6F" w:rsidRPr="000C789A" w:rsidRDefault="004D0B6F" w:rsidP="004D0B6F">
      <w:pPr>
        <w:pStyle w:val="Rubrik2"/>
        <w:rPr>
          <w:rFonts w:ascii="Arial" w:hAnsi="Arial"/>
          <w:sz w:val="24"/>
          <w:szCs w:val="24"/>
        </w:rPr>
      </w:pPr>
      <w:r>
        <w:br w:type="page"/>
      </w:r>
      <w:r w:rsidRPr="000C789A">
        <w:rPr>
          <w:rFonts w:ascii="Arial" w:hAnsi="Arial"/>
          <w:sz w:val="24"/>
          <w:szCs w:val="24"/>
        </w:rPr>
        <w:lastRenderedPageBreak/>
        <w:t>Referensintervall</w:t>
      </w:r>
    </w:p>
    <w:p w:rsidR="004D0B6F" w:rsidRPr="000C789A" w:rsidRDefault="004D0B6F" w:rsidP="004D0B6F">
      <w:pPr>
        <w:pStyle w:val="Normaltext"/>
        <w:tabs>
          <w:tab w:val="left" w:pos="1980"/>
        </w:tabs>
        <w:rPr>
          <w:rFonts w:ascii="Arial" w:hAnsi="Arial" w:cs="Arial"/>
          <w:b/>
          <w:sz w:val="20"/>
          <w:szCs w:val="20"/>
        </w:rPr>
      </w:pPr>
      <w:r w:rsidRPr="000C789A">
        <w:rPr>
          <w:rFonts w:ascii="Arial" w:hAnsi="Arial" w:cs="Arial"/>
          <w:b/>
          <w:sz w:val="20"/>
          <w:szCs w:val="20"/>
        </w:rPr>
        <w:t>B-Hemoglobin</w:t>
      </w:r>
    </w:p>
    <w:p w:rsidR="004D0B6F" w:rsidRPr="000C789A" w:rsidRDefault="004D0B6F" w:rsidP="004D0B6F">
      <w:pPr>
        <w:pStyle w:val="Normaltext"/>
        <w:tabs>
          <w:tab w:val="left" w:pos="1440"/>
        </w:tabs>
        <w:rPr>
          <w:rFonts w:ascii="Arial" w:hAnsi="Arial" w:cs="Arial"/>
          <w:sz w:val="20"/>
          <w:szCs w:val="20"/>
        </w:rPr>
      </w:pPr>
      <w:r w:rsidRPr="000C789A">
        <w:rPr>
          <w:rFonts w:ascii="Arial" w:hAnsi="Arial" w:cs="Arial"/>
          <w:sz w:val="20"/>
          <w:szCs w:val="20"/>
        </w:rPr>
        <w:t>Vuxna [3]</w:t>
      </w:r>
    </w:p>
    <w:p w:rsidR="004D0B6F" w:rsidRPr="000C789A"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Kvinnor: </w:t>
      </w:r>
      <w:r w:rsidRPr="000C789A">
        <w:rPr>
          <w:rStyle w:val="NormaltextChar"/>
          <w:rFonts w:ascii="Arial" w:hAnsi="Arial" w:cs="Arial"/>
          <w:sz w:val="20"/>
          <w:szCs w:val="20"/>
        </w:rPr>
        <w:tab/>
        <w:t>117-153 g/L</w:t>
      </w:r>
    </w:p>
    <w:p w:rsidR="004D0B6F" w:rsidRPr="000C789A"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Män:</w:t>
      </w:r>
      <w:r w:rsidRPr="000C789A">
        <w:rPr>
          <w:rStyle w:val="NormaltextChar"/>
          <w:rFonts w:ascii="Arial" w:hAnsi="Arial" w:cs="Arial"/>
          <w:sz w:val="20"/>
          <w:szCs w:val="20"/>
        </w:rPr>
        <w:tab/>
        <w:t>134-170 g/L</w:t>
      </w:r>
    </w:p>
    <w:p w:rsidR="004D0B6F" w:rsidRPr="000C789A" w:rsidRDefault="004D0B6F" w:rsidP="004D0B6F">
      <w:pPr>
        <w:pStyle w:val="Normaltext"/>
        <w:tabs>
          <w:tab w:val="left" w:pos="1440"/>
        </w:tabs>
        <w:rPr>
          <w:rFonts w:ascii="Arial" w:hAnsi="Arial" w:cs="Arial"/>
          <w:sz w:val="20"/>
          <w:szCs w:val="20"/>
        </w:rPr>
      </w:pPr>
      <w:r w:rsidRPr="000C789A">
        <w:rPr>
          <w:rStyle w:val="NormaltextChar"/>
          <w:rFonts w:ascii="Arial" w:hAnsi="Arial" w:cs="Arial"/>
          <w:sz w:val="20"/>
          <w:szCs w:val="20"/>
        </w:rPr>
        <w:t xml:space="preserve">Barn </w:t>
      </w:r>
      <w:r w:rsidRPr="000C789A">
        <w:rPr>
          <w:rFonts w:ascii="Arial" w:hAnsi="Arial" w:cs="Arial"/>
          <w:sz w:val="20"/>
          <w:szCs w:val="20"/>
        </w:rPr>
        <w:t>[11]</w:t>
      </w:r>
    </w:p>
    <w:p w:rsidR="004D0B6F" w:rsidRPr="000C789A"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0-1 dagar:</w:t>
      </w:r>
      <w:r w:rsidRPr="000C789A">
        <w:rPr>
          <w:rStyle w:val="NormaltextChar"/>
          <w:rFonts w:ascii="Arial" w:hAnsi="Arial" w:cs="Arial"/>
          <w:sz w:val="20"/>
          <w:szCs w:val="20"/>
        </w:rPr>
        <w:tab/>
        <w:t>150-240 g/L</w:t>
      </w:r>
    </w:p>
    <w:p w:rsidR="004D0B6F" w:rsidRPr="000C789A"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1-6 dagar: </w:t>
      </w:r>
      <w:r w:rsidRPr="000C789A">
        <w:rPr>
          <w:rStyle w:val="NormaltextChar"/>
          <w:rFonts w:ascii="Arial" w:hAnsi="Arial" w:cs="Arial"/>
          <w:sz w:val="20"/>
          <w:szCs w:val="20"/>
        </w:rPr>
        <w:tab/>
        <w:t>140-220 g/L</w:t>
      </w:r>
    </w:p>
    <w:p w:rsidR="004D0B6F" w:rsidRPr="000C789A"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6-14 dagar: </w:t>
      </w:r>
      <w:r w:rsidRPr="000C789A">
        <w:rPr>
          <w:rStyle w:val="NormaltextChar"/>
          <w:rFonts w:ascii="Arial" w:hAnsi="Arial" w:cs="Arial"/>
          <w:sz w:val="20"/>
          <w:szCs w:val="20"/>
        </w:rPr>
        <w:tab/>
        <w:t>130-200 g/L</w:t>
      </w:r>
    </w:p>
    <w:p w:rsidR="004D0B6F" w:rsidRPr="000C789A"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2-4 veckor: </w:t>
      </w:r>
      <w:r w:rsidRPr="000C789A">
        <w:rPr>
          <w:rStyle w:val="NormaltextChar"/>
          <w:rFonts w:ascii="Arial" w:hAnsi="Arial" w:cs="Arial"/>
          <w:sz w:val="20"/>
          <w:szCs w:val="20"/>
        </w:rPr>
        <w:tab/>
        <w:t xml:space="preserve">100-180 g/L </w:t>
      </w:r>
      <w:r w:rsidRPr="000C789A">
        <w:rPr>
          <w:rStyle w:val="NormaltextChar"/>
          <w:rFonts w:ascii="Arial" w:hAnsi="Arial" w:cs="Arial"/>
          <w:sz w:val="20"/>
          <w:szCs w:val="20"/>
        </w:rPr>
        <w:br/>
        <w:t xml:space="preserve">1-3 månader: </w:t>
      </w:r>
      <w:r w:rsidRPr="000C789A">
        <w:rPr>
          <w:rStyle w:val="NormaltextChar"/>
          <w:rFonts w:ascii="Arial" w:hAnsi="Arial" w:cs="Arial"/>
          <w:sz w:val="20"/>
          <w:szCs w:val="20"/>
        </w:rPr>
        <w:tab/>
        <w:t>100-160 g/L</w:t>
      </w:r>
    </w:p>
    <w:p w:rsidR="004D0B6F" w:rsidRPr="000C789A"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3-12 månader: </w:t>
      </w:r>
      <w:r w:rsidRPr="000C789A">
        <w:rPr>
          <w:rStyle w:val="NormaltextChar"/>
          <w:rFonts w:ascii="Arial" w:hAnsi="Arial" w:cs="Arial"/>
          <w:sz w:val="20"/>
          <w:szCs w:val="20"/>
        </w:rPr>
        <w:tab/>
        <w:t>100-140 g/L</w:t>
      </w:r>
    </w:p>
    <w:p w:rsidR="004D0B6F" w:rsidRPr="000C789A"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1-6 år: </w:t>
      </w:r>
      <w:r w:rsidRPr="000C789A">
        <w:rPr>
          <w:rStyle w:val="NormaltextChar"/>
          <w:rFonts w:ascii="Arial" w:hAnsi="Arial" w:cs="Arial"/>
          <w:sz w:val="20"/>
          <w:szCs w:val="20"/>
        </w:rPr>
        <w:tab/>
        <w:t>100-150 g/L</w:t>
      </w:r>
    </w:p>
    <w:p w:rsidR="004D0B6F" w:rsidRPr="000C789A"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6-10 år: </w:t>
      </w:r>
      <w:r w:rsidRPr="000C789A">
        <w:rPr>
          <w:rStyle w:val="NormaltextChar"/>
          <w:rFonts w:ascii="Arial" w:hAnsi="Arial" w:cs="Arial"/>
          <w:sz w:val="20"/>
          <w:szCs w:val="20"/>
        </w:rPr>
        <w:tab/>
        <w:t>105-150 g/L</w:t>
      </w:r>
    </w:p>
    <w:p w:rsidR="004D0B6F"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10-18 år: </w:t>
      </w:r>
      <w:r w:rsidRPr="000C789A">
        <w:rPr>
          <w:rStyle w:val="NormaltextChar"/>
          <w:rFonts w:ascii="Arial" w:hAnsi="Arial" w:cs="Arial"/>
          <w:sz w:val="20"/>
          <w:szCs w:val="20"/>
        </w:rPr>
        <w:tab/>
        <w:t>110-160 g/L</w:t>
      </w:r>
    </w:p>
    <w:p w:rsidR="000C789A" w:rsidRPr="000C789A" w:rsidRDefault="000C789A" w:rsidP="004D0B6F">
      <w:pPr>
        <w:pStyle w:val="contentp"/>
        <w:tabs>
          <w:tab w:val="left" w:pos="1800"/>
        </w:tabs>
        <w:rPr>
          <w:rStyle w:val="NormaltextChar"/>
          <w:rFonts w:ascii="Arial" w:hAnsi="Arial" w:cs="Arial"/>
          <w:sz w:val="20"/>
          <w:szCs w:val="20"/>
        </w:rPr>
      </w:pPr>
    </w:p>
    <w:p w:rsidR="004D0B6F" w:rsidRPr="000C789A" w:rsidRDefault="004D0B6F" w:rsidP="004D0B6F">
      <w:pPr>
        <w:pStyle w:val="contentp"/>
        <w:tabs>
          <w:tab w:val="left" w:pos="1440"/>
        </w:tabs>
        <w:rPr>
          <w:rStyle w:val="NormaltextChar"/>
          <w:rFonts w:ascii="Arial" w:hAnsi="Arial" w:cs="Arial"/>
          <w:b/>
          <w:sz w:val="20"/>
          <w:szCs w:val="20"/>
        </w:rPr>
      </w:pPr>
      <w:r w:rsidRPr="000C789A">
        <w:rPr>
          <w:rStyle w:val="NormaltextChar"/>
          <w:rFonts w:ascii="Arial" w:hAnsi="Arial" w:cs="Arial"/>
          <w:b/>
          <w:sz w:val="20"/>
          <w:szCs w:val="20"/>
        </w:rPr>
        <w:t>B-</w:t>
      </w:r>
      <w:proofErr w:type="spellStart"/>
      <w:r w:rsidRPr="000C789A">
        <w:rPr>
          <w:rStyle w:val="NormaltextChar"/>
          <w:rFonts w:ascii="Arial" w:hAnsi="Arial" w:cs="Arial"/>
          <w:b/>
          <w:sz w:val="20"/>
          <w:szCs w:val="20"/>
        </w:rPr>
        <w:t>Erytrocyter</w:t>
      </w:r>
      <w:proofErr w:type="spellEnd"/>
    </w:p>
    <w:p w:rsidR="004D0B6F" w:rsidRPr="000C789A" w:rsidRDefault="004D0B6F" w:rsidP="004D0B6F">
      <w:pPr>
        <w:pStyle w:val="Normaltext"/>
        <w:tabs>
          <w:tab w:val="left" w:pos="1440"/>
        </w:tabs>
        <w:rPr>
          <w:rFonts w:ascii="Arial" w:hAnsi="Arial" w:cs="Arial"/>
          <w:sz w:val="20"/>
          <w:szCs w:val="20"/>
        </w:rPr>
      </w:pPr>
      <w:r w:rsidRPr="000C789A">
        <w:rPr>
          <w:rFonts w:ascii="Arial" w:hAnsi="Arial" w:cs="Arial"/>
          <w:sz w:val="20"/>
          <w:szCs w:val="20"/>
        </w:rPr>
        <w:t>Vuxna [3]</w:t>
      </w:r>
    </w:p>
    <w:p w:rsidR="004D0B6F" w:rsidRPr="000C789A"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Kvinnor: </w:t>
      </w:r>
      <w:r w:rsidRPr="000C789A">
        <w:rPr>
          <w:rStyle w:val="NormaltextChar"/>
          <w:rFonts w:ascii="Arial" w:hAnsi="Arial" w:cs="Arial"/>
          <w:sz w:val="20"/>
          <w:szCs w:val="20"/>
        </w:rPr>
        <w:tab/>
      </w:r>
      <w:proofErr w:type="gramStart"/>
      <w:r w:rsidRPr="000C789A">
        <w:rPr>
          <w:rStyle w:val="NormaltextChar"/>
          <w:rFonts w:ascii="Arial" w:hAnsi="Arial" w:cs="Arial"/>
          <w:sz w:val="20"/>
          <w:szCs w:val="20"/>
        </w:rPr>
        <w:t>3,9-5,2</w:t>
      </w:r>
      <w:proofErr w:type="gramEnd"/>
      <w:r w:rsidRPr="000C789A">
        <w:rPr>
          <w:rStyle w:val="NormaltextChar"/>
          <w:rFonts w:ascii="Arial" w:hAnsi="Arial" w:cs="Arial"/>
          <w:sz w:val="20"/>
          <w:szCs w:val="20"/>
        </w:rPr>
        <w:t xml:space="preserve"> x10</w:t>
      </w:r>
      <w:r w:rsidRPr="000C789A">
        <w:rPr>
          <w:rStyle w:val="NormaltextChar"/>
          <w:rFonts w:ascii="Arial" w:hAnsi="Arial" w:cs="Arial"/>
          <w:sz w:val="20"/>
          <w:szCs w:val="20"/>
          <w:vertAlign w:val="superscript"/>
        </w:rPr>
        <w:t>12</w:t>
      </w:r>
      <w:r w:rsidRPr="000C789A">
        <w:rPr>
          <w:rStyle w:val="NormaltextChar"/>
          <w:rFonts w:ascii="Arial" w:hAnsi="Arial" w:cs="Arial"/>
          <w:sz w:val="20"/>
          <w:szCs w:val="20"/>
        </w:rPr>
        <w:t>/L</w:t>
      </w:r>
    </w:p>
    <w:p w:rsidR="004D0B6F" w:rsidRPr="000C789A"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Män: </w:t>
      </w:r>
      <w:r w:rsidRPr="000C789A">
        <w:rPr>
          <w:rStyle w:val="NormaltextChar"/>
          <w:rFonts w:ascii="Arial" w:hAnsi="Arial" w:cs="Arial"/>
          <w:sz w:val="20"/>
          <w:szCs w:val="20"/>
        </w:rPr>
        <w:tab/>
      </w:r>
      <w:proofErr w:type="gramStart"/>
      <w:r w:rsidRPr="000C789A">
        <w:rPr>
          <w:rStyle w:val="NormaltextChar"/>
          <w:rFonts w:ascii="Arial" w:hAnsi="Arial" w:cs="Arial"/>
          <w:sz w:val="20"/>
          <w:szCs w:val="20"/>
        </w:rPr>
        <w:t>4,2-5,7</w:t>
      </w:r>
      <w:proofErr w:type="gramEnd"/>
      <w:r w:rsidRPr="000C789A">
        <w:rPr>
          <w:rStyle w:val="NormaltextChar"/>
          <w:rFonts w:ascii="Arial" w:hAnsi="Arial" w:cs="Arial"/>
          <w:sz w:val="20"/>
          <w:szCs w:val="20"/>
        </w:rPr>
        <w:t xml:space="preserve"> x10</w:t>
      </w:r>
      <w:r w:rsidRPr="000C789A">
        <w:rPr>
          <w:rStyle w:val="NormaltextChar"/>
          <w:rFonts w:ascii="Arial" w:hAnsi="Arial" w:cs="Arial"/>
          <w:sz w:val="20"/>
          <w:szCs w:val="20"/>
          <w:vertAlign w:val="superscript"/>
        </w:rPr>
        <w:t>12</w:t>
      </w:r>
      <w:r w:rsidRPr="000C789A">
        <w:rPr>
          <w:rStyle w:val="NormaltextChar"/>
          <w:rFonts w:ascii="Arial" w:hAnsi="Arial" w:cs="Arial"/>
          <w:sz w:val="20"/>
          <w:szCs w:val="20"/>
        </w:rPr>
        <w:t>/L</w:t>
      </w:r>
    </w:p>
    <w:p w:rsidR="004D0B6F" w:rsidRPr="000C789A" w:rsidRDefault="004D0B6F" w:rsidP="004D0B6F">
      <w:pPr>
        <w:pStyle w:val="Normaltext"/>
        <w:tabs>
          <w:tab w:val="left" w:pos="1440"/>
        </w:tabs>
        <w:rPr>
          <w:rFonts w:ascii="Arial" w:hAnsi="Arial" w:cs="Arial"/>
          <w:sz w:val="20"/>
          <w:szCs w:val="20"/>
        </w:rPr>
      </w:pPr>
      <w:r w:rsidRPr="000C789A">
        <w:rPr>
          <w:rStyle w:val="NormaltextChar"/>
          <w:rFonts w:ascii="Arial" w:hAnsi="Arial" w:cs="Arial"/>
          <w:sz w:val="20"/>
          <w:szCs w:val="20"/>
        </w:rPr>
        <w:t xml:space="preserve">Barn </w:t>
      </w:r>
      <w:r w:rsidRPr="000C789A">
        <w:rPr>
          <w:rFonts w:ascii="Arial" w:hAnsi="Arial" w:cs="Arial"/>
          <w:sz w:val="20"/>
          <w:szCs w:val="20"/>
        </w:rPr>
        <w:t xml:space="preserve">[11] </w:t>
      </w:r>
    </w:p>
    <w:p w:rsidR="004D0B6F" w:rsidRPr="000C789A"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0-1 dag: </w:t>
      </w:r>
      <w:r w:rsidRPr="000C789A">
        <w:rPr>
          <w:rStyle w:val="NormaltextChar"/>
          <w:rFonts w:ascii="Arial" w:hAnsi="Arial" w:cs="Arial"/>
          <w:sz w:val="20"/>
          <w:szCs w:val="20"/>
        </w:rPr>
        <w:tab/>
      </w:r>
      <w:proofErr w:type="gramStart"/>
      <w:r w:rsidRPr="000C789A">
        <w:rPr>
          <w:rStyle w:val="NormaltextChar"/>
          <w:rFonts w:ascii="Arial" w:hAnsi="Arial" w:cs="Arial"/>
          <w:sz w:val="20"/>
          <w:szCs w:val="20"/>
        </w:rPr>
        <w:t>4,8-5,8</w:t>
      </w:r>
      <w:proofErr w:type="gramEnd"/>
      <w:r w:rsidRPr="000C789A">
        <w:rPr>
          <w:rStyle w:val="NormaltextChar"/>
          <w:rFonts w:ascii="Arial" w:hAnsi="Arial" w:cs="Arial"/>
          <w:sz w:val="20"/>
          <w:szCs w:val="20"/>
        </w:rPr>
        <w:t xml:space="preserve"> x10</w:t>
      </w:r>
      <w:r w:rsidRPr="000C789A">
        <w:rPr>
          <w:rStyle w:val="NormaltextChar"/>
          <w:rFonts w:ascii="Arial" w:hAnsi="Arial" w:cs="Arial"/>
          <w:sz w:val="20"/>
          <w:szCs w:val="20"/>
          <w:vertAlign w:val="superscript"/>
        </w:rPr>
        <w:t>12</w:t>
      </w:r>
      <w:r w:rsidRPr="000C789A">
        <w:rPr>
          <w:rStyle w:val="NormaltextChar"/>
          <w:rFonts w:ascii="Arial" w:hAnsi="Arial" w:cs="Arial"/>
          <w:sz w:val="20"/>
          <w:szCs w:val="20"/>
        </w:rPr>
        <w:t>/L</w:t>
      </w:r>
    </w:p>
    <w:p w:rsidR="004D0B6F" w:rsidRPr="000C789A"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1-6 dagar: </w:t>
      </w:r>
      <w:r w:rsidRPr="000C789A">
        <w:rPr>
          <w:rStyle w:val="NormaltextChar"/>
          <w:rFonts w:ascii="Arial" w:hAnsi="Arial" w:cs="Arial"/>
          <w:sz w:val="20"/>
          <w:szCs w:val="20"/>
        </w:rPr>
        <w:tab/>
      </w:r>
      <w:proofErr w:type="gramStart"/>
      <w:r w:rsidRPr="000C789A">
        <w:rPr>
          <w:rStyle w:val="NormaltextChar"/>
          <w:rFonts w:ascii="Arial" w:hAnsi="Arial" w:cs="Arial"/>
          <w:sz w:val="20"/>
          <w:szCs w:val="20"/>
        </w:rPr>
        <w:t>4,7-6,1</w:t>
      </w:r>
      <w:proofErr w:type="gramEnd"/>
      <w:r w:rsidRPr="000C789A">
        <w:rPr>
          <w:rStyle w:val="NormaltextChar"/>
          <w:rFonts w:ascii="Arial" w:hAnsi="Arial" w:cs="Arial"/>
          <w:sz w:val="20"/>
          <w:szCs w:val="20"/>
        </w:rPr>
        <w:t xml:space="preserve"> x10</w:t>
      </w:r>
      <w:r w:rsidRPr="000C789A">
        <w:rPr>
          <w:rStyle w:val="NormaltextChar"/>
          <w:rFonts w:ascii="Arial" w:hAnsi="Arial" w:cs="Arial"/>
          <w:sz w:val="20"/>
          <w:szCs w:val="20"/>
          <w:vertAlign w:val="superscript"/>
        </w:rPr>
        <w:t>12</w:t>
      </w:r>
      <w:r w:rsidRPr="000C789A">
        <w:rPr>
          <w:rStyle w:val="NormaltextChar"/>
          <w:rFonts w:ascii="Arial" w:hAnsi="Arial" w:cs="Arial"/>
          <w:sz w:val="20"/>
          <w:szCs w:val="20"/>
        </w:rPr>
        <w:t>/L</w:t>
      </w:r>
    </w:p>
    <w:p w:rsidR="004D0B6F" w:rsidRPr="000C789A"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6-14 dagar: </w:t>
      </w:r>
      <w:r w:rsidRPr="000C789A">
        <w:rPr>
          <w:rStyle w:val="NormaltextChar"/>
          <w:rFonts w:ascii="Arial" w:hAnsi="Arial" w:cs="Arial"/>
          <w:sz w:val="20"/>
          <w:szCs w:val="20"/>
        </w:rPr>
        <w:tab/>
      </w:r>
      <w:proofErr w:type="gramStart"/>
      <w:r w:rsidRPr="000C789A">
        <w:rPr>
          <w:rStyle w:val="NormaltextChar"/>
          <w:rFonts w:ascii="Arial" w:hAnsi="Arial" w:cs="Arial"/>
          <w:sz w:val="20"/>
          <w:szCs w:val="20"/>
        </w:rPr>
        <w:t>4,3-5,5</w:t>
      </w:r>
      <w:proofErr w:type="gramEnd"/>
      <w:r w:rsidRPr="000C789A">
        <w:rPr>
          <w:rStyle w:val="NormaltextChar"/>
          <w:rFonts w:ascii="Arial" w:hAnsi="Arial" w:cs="Arial"/>
          <w:sz w:val="20"/>
          <w:szCs w:val="20"/>
        </w:rPr>
        <w:t xml:space="preserve"> x10</w:t>
      </w:r>
      <w:r w:rsidRPr="000C789A">
        <w:rPr>
          <w:rStyle w:val="NormaltextChar"/>
          <w:rFonts w:ascii="Arial" w:hAnsi="Arial" w:cs="Arial"/>
          <w:sz w:val="20"/>
          <w:szCs w:val="20"/>
          <w:vertAlign w:val="superscript"/>
        </w:rPr>
        <w:t>12</w:t>
      </w:r>
      <w:r w:rsidRPr="000C789A">
        <w:rPr>
          <w:rStyle w:val="NormaltextChar"/>
          <w:rFonts w:ascii="Arial" w:hAnsi="Arial" w:cs="Arial"/>
          <w:sz w:val="20"/>
          <w:szCs w:val="20"/>
        </w:rPr>
        <w:t>/L</w:t>
      </w:r>
    </w:p>
    <w:p w:rsidR="004D0B6F" w:rsidRPr="000C789A"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2-4 veckor: </w:t>
      </w:r>
      <w:r w:rsidRPr="000C789A">
        <w:rPr>
          <w:rStyle w:val="NormaltextChar"/>
          <w:rFonts w:ascii="Arial" w:hAnsi="Arial" w:cs="Arial"/>
          <w:sz w:val="20"/>
          <w:szCs w:val="20"/>
        </w:rPr>
        <w:tab/>
      </w:r>
      <w:proofErr w:type="gramStart"/>
      <w:r w:rsidRPr="000C789A">
        <w:rPr>
          <w:rStyle w:val="NormaltextChar"/>
          <w:rFonts w:ascii="Arial" w:hAnsi="Arial" w:cs="Arial"/>
          <w:sz w:val="20"/>
          <w:szCs w:val="20"/>
        </w:rPr>
        <w:t>3,7-5,0</w:t>
      </w:r>
      <w:proofErr w:type="gramEnd"/>
      <w:r w:rsidRPr="000C789A">
        <w:rPr>
          <w:rStyle w:val="NormaltextChar"/>
          <w:rFonts w:ascii="Arial" w:hAnsi="Arial" w:cs="Arial"/>
          <w:sz w:val="20"/>
          <w:szCs w:val="20"/>
        </w:rPr>
        <w:t xml:space="preserve"> x10</w:t>
      </w:r>
      <w:r w:rsidRPr="000C789A">
        <w:rPr>
          <w:rStyle w:val="NormaltextChar"/>
          <w:rFonts w:ascii="Arial" w:hAnsi="Arial" w:cs="Arial"/>
          <w:sz w:val="20"/>
          <w:szCs w:val="20"/>
          <w:vertAlign w:val="superscript"/>
        </w:rPr>
        <w:t>12</w:t>
      </w:r>
      <w:r w:rsidRPr="000C789A">
        <w:rPr>
          <w:rStyle w:val="NormaltextChar"/>
          <w:rFonts w:ascii="Arial" w:hAnsi="Arial" w:cs="Arial"/>
          <w:sz w:val="20"/>
          <w:szCs w:val="20"/>
        </w:rPr>
        <w:t>/L</w:t>
      </w:r>
    </w:p>
    <w:p w:rsidR="004D0B6F" w:rsidRPr="000C789A"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1-3 månader: </w:t>
      </w:r>
      <w:r w:rsidRPr="000C789A">
        <w:rPr>
          <w:rStyle w:val="NormaltextChar"/>
          <w:rFonts w:ascii="Arial" w:hAnsi="Arial" w:cs="Arial"/>
          <w:sz w:val="20"/>
          <w:szCs w:val="20"/>
        </w:rPr>
        <w:tab/>
      </w:r>
      <w:proofErr w:type="gramStart"/>
      <w:r w:rsidRPr="000C789A">
        <w:rPr>
          <w:rStyle w:val="NormaltextChar"/>
          <w:rFonts w:ascii="Arial" w:hAnsi="Arial" w:cs="Arial"/>
          <w:sz w:val="20"/>
          <w:szCs w:val="20"/>
        </w:rPr>
        <w:t>3,3-4,6</w:t>
      </w:r>
      <w:proofErr w:type="gramEnd"/>
      <w:r w:rsidRPr="000C789A">
        <w:rPr>
          <w:rStyle w:val="NormaltextChar"/>
          <w:rFonts w:ascii="Arial" w:hAnsi="Arial" w:cs="Arial"/>
          <w:sz w:val="20"/>
          <w:szCs w:val="20"/>
        </w:rPr>
        <w:t xml:space="preserve"> x10</w:t>
      </w:r>
      <w:r w:rsidRPr="000C789A">
        <w:rPr>
          <w:rStyle w:val="NormaltextChar"/>
          <w:rFonts w:ascii="Arial" w:hAnsi="Arial" w:cs="Arial"/>
          <w:sz w:val="20"/>
          <w:szCs w:val="20"/>
          <w:vertAlign w:val="superscript"/>
        </w:rPr>
        <w:t>12</w:t>
      </w:r>
      <w:r w:rsidRPr="000C789A">
        <w:rPr>
          <w:rStyle w:val="NormaltextChar"/>
          <w:rFonts w:ascii="Arial" w:hAnsi="Arial" w:cs="Arial"/>
          <w:sz w:val="20"/>
          <w:szCs w:val="20"/>
        </w:rPr>
        <w:t>/L</w:t>
      </w:r>
    </w:p>
    <w:p w:rsidR="004D0B6F" w:rsidRPr="000C789A"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3 månader-3 år: </w:t>
      </w:r>
      <w:r w:rsidRPr="000C789A">
        <w:rPr>
          <w:rStyle w:val="NormaltextChar"/>
          <w:rFonts w:ascii="Arial" w:hAnsi="Arial" w:cs="Arial"/>
          <w:sz w:val="20"/>
          <w:szCs w:val="20"/>
        </w:rPr>
        <w:tab/>
      </w:r>
      <w:proofErr w:type="gramStart"/>
      <w:r w:rsidRPr="000C789A">
        <w:rPr>
          <w:rStyle w:val="NormaltextChar"/>
          <w:rFonts w:ascii="Arial" w:hAnsi="Arial" w:cs="Arial"/>
          <w:sz w:val="20"/>
          <w:szCs w:val="20"/>
        </w:rPr>
        <w:t>4,0-4,9</w:t>
      </w:r>
      <w:proofErr w:type="gramEnd"/>
      <w:r w:rsidRPr="000C789A">
        <w:rPr>
          <w:rStyle w:val="NormaltextChar"/>
          <w:rFonts w:ascii="Arial" w:hAnsi="Arial" w:cs="Arial"/>
          <w:sz w:val="20"/>
          <w:szCs w:val="20"/>
        </w:rPr>
        <w:t xml:space="preserve"> x10</w:t>
      </w:r>
      <w:r w:rsidRPr="000C789A">
        <w:rPr>
          <w:rStyle w:val="NormaltextChar"/>
          <w:rFonts w:ascii="Arial" w:hAnsi="Arial" w:cs="Arial"/>
          <w:sz w:val="20"/>
          <w:szCs w:val="20"/>
          <w:vertAlign w:val="superscript"/>
        </w:rPr>
        <w:t>12</w:t>
      </w:r>
      <w:r w:rsidRPr="000C789A">
        <w:rPr>
          <w:rStyle w:val="NormaltextChar"/>
          <w:rFonts w:ascii="Arial" w:hAnsi="Arial" w:cs="Arial"/>
          <w:sz w:val="20"/>
          <w:szCs w:val="20"/>
        </w:rPr>
        <w:t>/L</w:t>
      </w:r>
    </w:p>
    <w:p w:rsidR="004D0B6F" w:rsidRPr="000C789A"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3-6 år: </w:t>
      </w:r>
      <w:r w:rsidRPr="000C789A">
        <w:rPr>
          <w:rStyle w:val="NormaltextChar"/>
          <w:rFonts w:ascii="Arial" w:hAnsi="Arial" w:cs="Arial"/>
          <w:sz w:val="20"/>
          <w:szCs w:val="20"/>
        </w:rPr>
        <w:tab/>
      </w:r>
      <w:proofErr w:type="gramStart"/>
      <w:r w:rsidRPr="000C789A">
        <w:rPr>
          <w:rStyle w:val="NormaltextChar"/>
          <w:rFonts w:ascii="Arial" w:hAnsi="Arial" w:cs="Arial"/>
          <w:sz w:val="20"/>
          <w:szCs w:val="20"/>
        </w:rPr>
        <w:t>4,1-5,2</w:t>
      </w:r>
      <w:proofErr w:type="gramEnd"/>
      <w:r w:rsidRPr="000C789A">
        <w:rPr>
          <w:rStyle w:val="NormaltextChar"/>
          <w:rFonts w:ascii="Arial" w:hAnsi="Arial" w:cs="Arial"/>
          <w:sz w:val="20"/>
          <w:szCs w:val="20"/>
        </w:rPr>
        <w:t xml:space="preserve"> x10</w:t>
      </w:r>
      <w:r w:rsidRPr="000C789A">
        <w:rPr>
          <w:rStyle w:val="NormaltextChar"/>
          <w:rFonts w:ascii="Arial" w:hAnsi="Arial" w:cs="Arial"/>
          <w:sz w:val="20"/>
          <w:szCs w:val="20"/>
          <w:vertAlign w:val="superscript"/>
        </w:rPr>
        <w:t>12</w:t>
      </w:r>
      <w:r w:rsidRPr="000C789A">
        <w:rPr>
          <w:rStyle w:val="NormaltextChar"/>
          <w:rFonts w:ascii="Arial" w:hAnsi="Arial" w:cs="Arial"/>
          <w:sz w:val="20"/>
          <w:szCs w:val="20"/>
        </w:rPr>
        <w:t>/L</w:t>
      </w:r>
    </w:p>
    <w:p w:rsidR="004D0B6F"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6-18 år: </w:t>
      </w:r>
      <w:r w:rsidRPr="000C789A">
        <w:rPr>
          <w:rStyle w:val="NormaltextChar"/>
          <w:rFonts w:ascii="Arial" w:hAnsi="Arial" w:cs="Arial"/>
          <w:sz w:val="20"/>
          <w:szCs w:val="20"/>
        </w:rPr>
        <w:tab/>
      </w:r>
      <w:proofErr w:type="gramStart"/>
      <w:r w:rsidRPr="000C789A">
        <w:rPr>
          <w:rStyle w:val="NormaltextChar"/>
          <w:rFonts w:ascii="Arial" w:hAnsi="Arial" w:cs="Arial"/>
          <w:sz w:val="20"/>
          <w:szCs w:val="20"/>
        </w:rPr>
        <w:t>4,1-5,3</w:t>
      </w:r>
      <w:proofErr w:type="gramEnd"/>
      <w:r w:rsidRPr="000C789A">
        <w:rPr>
          <w:rStyle w:val="NormaltextChar"/>
          <w:rFonts w:ascii="Arial" w:hAnsi="Arial" w:cs="Arial"/>
          <w:sz w:val="20"/>
          <w:szCs w:val="20"/>
        </w:rPr>
        <w:t xml:space="preserve"> x10</w:t>
      </w:r>
      <w:r w:rsidRPr="000C789A">
        <w:rPr>
          <w:rStyle w:val="NormaltextChar"/>
          <w:rFonts w:ascii="Arial" w:hAnsi="Arial" w:cs="Arial"/>
          <w:sz w:val="20"/>
          <w:szCs w:val="20"/>
          <w:vertAlign w:val="superscript"/>
        </w:rPr>
        <w:t>12</w:t>
      </w:r>
      <w:r w:rsidRPr="000C789A">
        <w:rPr>
          <w:rStyle w:val="NormaltextChar"/>
          <w:rFonts w:ascii="Arial" w:hAnsi="Arial" w:cs="Arial"/>
          <w:sz w:val="20"/>
          <w:szCs w:val="20"/>
        </w:rPr>
        <w:t>/L</w:t>
      </w:r>
    </w:p>
    <w:p w:rsidR="000C789A" w:rsidRPr="000C789A" w:rsidRDefault="000C789A" w:rsidP="004D0B6F">
      <w:pPr>
        <w:pStyle w:val="contentp"/>
        <w:tabs>
          <w:tab w:val="left" w:pos="1800"/>
        </w:tabs>
        <w:rPr>
          <w:rStyle w:val="NormaltextChar"/>
          <w:rFonts w:ascii="Arial" w:hAnsi="Arial" w:cs="Arial"/>
          <w:sz w:val="20"/>
          <w:szCs w:val="20"/>
        </w:rPr>
      </w:pPr>
    </w:p>
    <w:p w:rsidR="004D0B6F" w:rsidRPr="000C789A" w:rsidRDefault="004D0B6F" w:rsidP="004D0B6F">
      <w:pPr>
        <w:pStyle w:val="contentp"/>
        <w:tabs>
          <w:tab w:val="left" w:pos="1800"/>
        </w:tabs>
        <w:rPr>
          <w:rStyle w:val="NormaltextChar"/>
          <w:rFonts w:ascii="Arial" w:hAnsi="Arial" w:cs="Arial"/>
          <w:b/>
          <w:sz w:val="20"/>
          <w:szCs w:val="20"/>
        </w:rPr>
      </w:pPr>
      <w:proofErr w:type="spellStart"/>
      <w:r w:rsidRPr="000C789A">
        <w:rPr>
          <w:rStyle w:val="NormaltextChar"/>
          <w:rFonts w:ascii="Arial" w:hAnsi="Arial" w:cs="Arial"/>
          <w:b/>
          <w:sz w:val="20"/>
          <w:szCs w:val="20"/>
        </w:rPr>
        <w:t>Erc</w:t>
      </w:r>
      <w:proofErr w:type="spellEnd"/>
      <w:r w:rsidRPr="000C789A">
        <w:rPr>
          <w:rStyle w:val="NormaltextChar"/>
          <w:rFonts w:ascii="Arial" w:hAnsi="Arial" w:cs="Arial"/>
          <w:b/>
          <w:sz w:val="20"/>
          <w:szCs w:val="20"/>
        </w:rPr>
        <w:t>-MCV</w:t>
      </w:r>
    </w:p>
    <w:p w:rsidR="004D0B6F" w:rsidRPr="000C789A" w:rsidRDefault="004D0B6F" w:rsidP="004D0B6F">
      <w:pPr>
        <w:pStyle w:val="Normaltext"/>
        <w:tabs>
          <w:tab w:val="left" w:pos="1440"/>
        </w:tabs>
        <w:rPr>
          <w:rFonts w:ascii="Arial" w:hAnsi="Arial" w:cs="Arial"/>
          <w:sz w:val="20"/>
          <w:szCs w:val="20"/>
        </w:rPr>
      </w:pPr>
      <w:r w:rsidRPr="000C789A">
        <w:rPr>
          <w:rFonts w:ascii="Arial" w:hAnsi="Arial" w:cs="Arial"/>
          <w:sz w:val="20"/>
          <w:szCs w:val="20"/>
        </w:rPr>
        <w:t>Vuxna [3]</w:t>
      </w:r>
    </w:p>
    <w:p w:rsidR="004D0B6F" w:rsidRPr="000C789A" w:rsidRDefault="004D0B6F" w:rsidP="004D0B6F">
      <w:pPr>
        <w:pStyle w:val="contentp"/>
        <w:tabs>
          <w:tab w:val="left" w:pos="1440"/>
        </w:tabs>
        <w:rPr>
          <w:rStyle w:val="NormaltextChar"/>
          <w:rFonts w:ascii="Arial" w:hAnsi="Arial" w:cs="Arial"/>
          <w:sz w:val="20"/>
          <w:szCs w:val="20"/>
        </w:rPr>
      </w:pPr>
      <w:r w:rsidRPr="000C789A">
        <w:rPr>
          <w:rStyle w:val="NormaltextChar"/>
          <w:rFonts w:ascii="Arial" w:hAnsi="Arial" w:cs="Arial"/>
          <w:sz w:val="20"/>
          <w:szCs w:val="20"/>
        </w:rPr>
        <w:t xml:space="preserve">Kvinnor och </w:t>
      </w:r>
      <w:proofErr w:type="gramStart"/>
      <w:r w:rsidRPr="000C789A">
        <w:rPr>
          <w:rStyle w:val="NormaltextChar"/>
          <w:rFonts w:ascii="Arial" w:hAnsi="Arial" w:cs="Arial"/>
          <w:sz w:val="20"/>
          <w:szCs w:val="20"/>
        </w:rPr>
        <w:t xml:space="preserve">män: </w:t>
      </w:r>
      <w:r w:rsidR="00866D82">
        <w:rPr>
          <w:rStyle w:val="NormaltextChar"/>
          <w:rFonts w:ascii="Arial" w:hAnsi="Arial" w:cs="Arial"/>
          <w:sz w:val="20"/>
          <w:szCs w:val="20"/>
        </w:rPr>
        <w:t xml:space="preserve">    </w:t>
      </w:r>
      <w:r w:rsidRPr="000C789A">
        <w:rPr>
          <w:rStyle w:val="NormaltextChar"/>
          <w:rFonts w:ascii="Arial" w:hAnsi="Arial" w:cs="Arial"/>
          <w:sz w:val="20"/>
          <w:szCs w:val="20"/>
        </w:rPr>
        <w:t>82</w:t>
      </w:r>
      <w:proofErr w:type="gramEnd"/>
      <w:r w:rsidRPr="000C789A">
        <w:rPr>
          <w:rStyle w:val="NormaltextChar"/>
          <w:rFonts w:ascii="Arial" w:hAnsi="Arial" w:cs="Arial"/>
          <w:sz w:val="20"/>
          <w:szCs w:val="20"/>
        </w:rPr>
        <w:t xml:space="preserve">-98 </w:t>
      </w:r>
      <w:proofErr w:type="spellStart"/>
      <w:r w:rsidRPr="000C789A">
        <w:rPr>
          <w:rStyle w:val="NormaltextChar"/>
          <w:rFonts w:ascii="Arial" w:hAnsi="Arial" w:cs="Arial"/>
          <w:sz w:val="20"/>
          <w:szCs w:val="20"/>
        </w:rPr>
        <w:t>fL</w:t>
      </w:r>
      <w:proofErr w:type="spellEnd"/>
    </w:p>
    <w:p w:rsidR="004D0B6F" w:rsidRPr="000C789A" w:rsidRDefault="004D0B6F" w:rsidP="004D0B6F">
      <w:pPr>
        <w:pStyle w:val="Normaltext"/>
        <w:tabs>
          <w:tab w:val="left" w:pos="1800"/>
        </w:tabs>
        <w:rPr>
          <w:rFonts w:ascii="Arial" w:hAnsi="Arial" w:cs="Arial"/>
          <w:sz w:val="20"/>
          <w:szCs w:val="20"/>
        </w:rPr>
      </w:pPr>
      <w:r w:rsidRPr="000C789A">
        <w:rPr>
          <w:rStyle w:val="NormaltextChar"/>
          <w:rFonts w:ascii="Arial" w:hAnsi="Arial" w:cs="Arial"/>
          <w:sz w:val="20"/>
          <w:szCs w:val="20"/>
        </w:rPr>
        <w:t>Barn</w:t>
      </w:r>
      <w:r w:rsidRPr="000C789A">
        <w:rPr>
          <w:rFonts w:ascii="Arial" w:hAnsi="Arial" w:cs="Arial"/>
          <w:sz w:val="20"/>
          <w:szCs w:val="20"/>
        </w:rPr>
        <w:t xml:space="preserve"> [11]</w:t>
      </w:r>
    </w:p>
    <w:p w:rsidR="004D0B6F" w:rsidRPr="000C789A" w:rsidRDefault="004D0B6F" w:rsidP="004D0B6F">
      <w:pPr>
        <w:pStyle w:val="Normaltext"/>
        <w:numPr>
          <w:ilvl w:val="1"/>
          <w:numId w:val="27"/>
        </w:numPr>
        <w:tabs>
          <w:tab w:val="left" w:pos="1800"/>
        </w:tabs>
        <w:spacing w:before="0"/>
        <w:rPr>
          <w:rFonts w:ascii="Arial" w:hAnsi="Arial" w:cs="Arial"/>
          <w:sz w:val="20"/>
          <w:szCs w:val="20"/>
        </w:rPr>
      </w:pPr>
      <w:r w:rsidRPr="000C789A">
        <w:rPr>
          <w:rFonts w:ascii="Arial" w:hAnsi="Arial" w:cs="Arial"/>
          <w:sz w:val="20"/>
          <w:szCs w:val="20"/>
        </w:rPr>
        <w:t xml:space="preserve">dagar: </w:t>
      </w:r>
      <w:r w:rsidRPr="000C789A">
        <w:rPr>
          <w:rFonts w:ascii="Arial" w:hAnsi="Arial" w:cs="Arial"/>
          <w:sz w:val="20"/>
          <w:szCs w:val="20"/>
        </w:rPr>
        <w:tab/>
        <w:t xml:space="preserve">98-118 </w:t>
      </w:r>
      <w:proofErr w:type="spellStart"/>
      <w:r w:rsidRPr="000C789A">
        <w:rPr>
          <w:rFonts w:ascii="Arial" w:hAnsi="Arial" w:cs="Arial"/>
          <w:sz w:val="20"/>
          <w:szCs w:val="20"/>
        </w:rPr>
        <w:t>fL</w:t>
      </w:r>
      <w:proofErr w:type="spellEnd"/>
    </w:p>
    <w:p w:rsidR="004D0B6F" w:rsidRPr="000C789A" w:rsidRDefault="004D0B6F" w:rsidP="004D0B6F">
      <w:pPr>
        <w:pStyle w:val="Normaltext"/>
        <w:tabs>
          <w:tab w:val="left" w:pos="1800"/>
        </w:tabs>
        <w:spacing w:before="0"/>
        <w:rPr>
          <w:rFonts w:ascii="Arial" w:hAnsi="Arial" w:cs="Arial"/>
          <w:sz w:val="20"/>
          <w:szCs w:val="20"/>
        </w:rPr>
      </w:pPr>
      <w:r w:rsidRPr="000C789A">
        <w:rPr>
          <w:rFonts w:ascii="Arial" w:hAnsi="Arial" w:cs="Arial"/>
          <w:sz w:val="20"/>
          <w:szCs w:val="20"/>
        </w:rPr>
        <w:t xml:space="preserve">1-3 dagar: </w:t>
      </w:r>
      <w:r w:rsidRPr="000C789A">
        <w:rPr>
          <w:rFonts w:ascii="Arial" w:hAnsi="Arial" w:cs="Arial"/>
          <w:sz w:val="20"/>
          <w:szCs w:val="20"/>
        </w:rPr>
        <w:tab/>
        <w:t xml:space="preserve">95-121 </w:t>
      </w:r>
      <w:proofErr w:type="spellStart"/>
      <w:r w:rsidRPr="000C789A">
        <w:rPr>
          <w:rFonts w:ascii="Arial" w:hAnsi="Arial" w:cs="Arial"/>
          <w:sz w:val="20"/>
          <w:szCs w:val="20"/>
        </w:rPr>
        <w:t>fL</w:t>
      </w:r>
      <w:proofErr w:type="spellEnd"/>
    </w:p>
    <w:p w:rsidR="004D0B6F" w:rsidRPr="000C789A" w:rsidRDefault="004D0B6F" w:rsidP="004D0B6F">
      <w:pPr>
        <w:pStyle w:val="Normaltext"/>
        <w:tabs>
          <w:tab w:val="left" w:pos="1800"/>
        </w:tabs>
        <w:spacing w:before="0"/>
        <w:rPr>
          <w:rFonts w:ascii="Arial" w:hAnsi="Arial" w:cs="Arial"/>
          <w:sz w:val="20"/>
          <w:szCs w:val="20"/>
        </w:rPr>
      </w:pPr>
      <w:r w:rsidRPr="000C789A">
        <w:rPr>
          <w:rFonts w:ascii="Arial" w:hAnsi="Arial" w:cs="Arial"/>
          <w:sz w:val="20"/>
          <w:szCs w:val="20"/>
        </w:rPr>
        <w:t xml:space="preserve">3-7 dagar: </w:t>
      </w:r>
      <w:r w:rsidRPr="000C789A">
        <w:rPr>
          <w:rFonts w:ascii="Arial" w:hAnsi="Arial" w:cs="Arial"/>
          <w:sz w:val="20"/>
          <w:szCs w:val="20"/>
        </w:rPr>
        <w:tab/>
        <w:t xml:space="preserve">88-126 </w:t>
      </w:r>
      <w:proofErr w:type="spellStart"/>
      <w:r w:rsidRPr="000C789A">
        <w:rPr>
          <w:rFonts w:ascii="Arial" w:hAnsi="Arial" w:cs="Arial"/>
          <w:sz w:val="20"/>
          <w:szCs w:val="20"/>
        </w:rPr>
        <w:t>fL</w:t>
      </w:r>
      <w:proofErr w:type="spellEnd"/>
    </w:p>
    <w:p w:rsidR="004D0B6F" w:rsidRPr="000C789A" w:rsidRDefault="004D0B6F" w:rsidP="004D0B6F">
      <w:pPr>
        <w:pStyle w:val="Normaltext"/>
        <w:tabs>
          <w:tab w:val="left" w:pos="1800"/>
        </w:tabs>
        <w:spacing w:before="0"/>
        <w:rPr>
          <w:rFonts w:ascii="Arial" w:hAnsi="Arial" w:cs="Arial"/>
          <w:sz w:val="20"/>
          <w:szCs w:val="20"/>
        </w:rPr>
      </w:pPr>
      <w:r w:rsidRPr="000C789A">
        <w:rPr>
          <w:rFonts w:ascii="Arial" w:hAnsi="Arial" w:cs="Arial"/>
          <w:sz w:val="20"/>
          <w:szCs w:val="20"/>
        </w:rPr>
        <w:t xml:space="preserve">7-14 dagar: </w:t>
      </w:r>
      <w:r w:rsidRPr="000C789A">
        <w:rPr>
          <w:rFonts w:ascii="Arial" w:hAnsi="Arial" w:cs="Arial"/>
          <w:sz w:val="20"/>
          <w:szCs w:val="20"/>
        </w:rPr>
        <w:tab/>
        <w:t xml:space="preserve">86-124 </w:t>
      </w:r>
      <w:proofErr w:type="spellStart"/>
      <w:r w:rsidRPr="000C789A">
        <w:rPr>
          <w:rFonts w:ascii="Arial" w:hAnsi="Arial" w:cs="Arial"/>
          <w:sz w:val="20"/>
          <w:szCs w:val="20"/>
        </w:rPr>
        <w:t>fL</w:t>
      </w:r>
      <w:proofErr w:type="spellEnd"/>
    </w:p>
    <w:p w:rsidR="004D0B6F" w:rsidRPr="000C789A" w:rsidRDefault="004D0B6F" w:rsidP="004D0B6F">
      <w:pPr>
        <w:pStyle w:val="Normaltext"/>
        <w:tabs>
          <w:tab w:val="left" w:pos="1800"/>
        </w:tabs>
        <w:spacing w:before="0"/>
        <w:rPr>
          <w:rFonts w:ascii="Arial" w:hAnsi="Arial" w:cs="Arial"/>
          <w:sz w:val="20"/>
          <w:szCs w:val="20"/>
        </w:rPr>
      </w:pPr>
      <w:r w:rsidRPr="000C789A">
        <w:rPr>
          <w:rFonts w:ascii="Arial" w:hAnsi="Arial" w:cs="Arial"/>
          <w:sz w:val="20"/>
          <w:szCs w:val="20"/>
        </w:rPr>
        <w:t xml:space="preserve">2-4 veckor: </w:t>
      </w:r>
      <w:r w:rsidRPr="000C789A">
        <w:rPr>
          <w:rFonts w:ascii="Arial" w:hAnsi="Arial" w:cs="Arial"/>
          <w:sz w:val="20"/>
          <w:szCs w:val="20"/>
        </w:rPr>
        <w:tab/>
        <w:t xml:space="preserve">85-123 </w:t>
      </w:r>
      <w:proofErr w:type="spellStart"/>
      <w:r w:rsidRPr="000C789A">
        <w:rPr>
          <w:rFonts w:ascii="Arial" w:hAnsi="Arial" w:cs="Arial"/>
          <w:sz w:val="20"/>
          <w:szCs w:val="20"/>
        </w:rPr>
        <w:t>fL</w:t>
      </w:r>
      <w:proofErr w:type="spellEnd"/>
    </w:p>
    <w:p w:rsidR="004D0B6F" w:rsidRPr="000C789A" w:rsidRDefault="004D0B6F" w:rsidP="004D0B6F">
      <w:pPr>
        <w:pStyle w:val="Normaltext"/>
        <w:tabs>
          <w:tab w:val="left" w:pos="1800"/>
        </w:tabs>
        <w:spacing w:before="0"/>
        <w:rPr>
          <w:rFonts w:ascii="Arial" w:hAnsi="Arial" w:cs="Arial"/>
          <w:sz w:val="20"/>
          <w:szCs w:val="20"/>
        </w:rPr>
      </w:pPr>
      <w:r w:rsidRPr="000C789A">
        <w:rPr>
          <w:rFonts w:ascii="Arial" w:hAnsi="Arial" w:cs="Arial"/>
          <w:sz w:val="20"/>
          <w:szCs w:val="20"/>
        </w:rPr>
        <w:t xml:space="preserve">1-2 månader: </w:t>
      </w:r>
      <w:r w:rsidRPr="000C789A">
        <w:rPr>
          <w:rFonts w:ascii="Arial" w:hAnsi="Arial" w:cs="Arial"/>
          <w:sz w:val="20"/>
          <w:szCs w:val="20"/>
        </w:rPr>
        <w:tab/>
        <w:t xml:space="preserve">77-115 </w:t>
      </w:r>
      <w:proofErr w:type="spellStart"/>
      <w:r w:rsidRPr="000C789A">
        <w:rPr>
          <w:rFonts w:ascii="Arial" w:hAnsi="Arial" w:cs="Arial"/>
          <w:sz w:val="20"/>
          <w:szCs w:val="20"/>
        </w:rPr>
        <w:t>fL</w:t>
      </w:r>
      <w:proofErr w:type="spellEnd"/>
    </w:p>
    <w:p w:rsidR="004D0B6F" w:rsidRPr="000C789A" w:rsidRDefault="004D0B6F" w:rsidP="004D0B6F">
      <w:pPr>
        <w:pStyle w:val="Normaltext"/>
        <w:tabs>
          <w:tab w:val="left" w:pos="1800"/>
        </w:tabs>
        <w:spacing w:before="0"/>
        <w:rPr>
          <w:rFonts w:ascii="Arial" w:hAnsi="Arial" w:cs="Arial"/>
          <w:sz w:val="20"/>
          <w:szCs w:val="20"/>
        </w:rPr>
      </w:pPr>
      <w:r w:rsidRPr="000C789A">
        <w:rPr>
          <w:rFonts w:ascii="Arial" w:hAnsi="Arial" w:cs="Arial"/>
          <w:sz w:val="20"/>
          <w:szCs w:val="20"/>
        </w:rPr>
        <w:t xml:space="preserve">2-6 månader: </w:t>
      </w:r>
      <w:r w:rsidRPr="000C789A">
        <w:rPr>
          <w:rFonts w:ascii="Arial" w:hAnsi="Arial" w:cs="Arial"/>
          <w:sz w:val="20"/>
          <w:szCs w:val="20"/>
        </w:rPr>
        <w:tab/>
        <w:t xml:space="preserve">74-108 </w:t>
      </w:r>
      <w:proofErr w:type="spellStart"/>
      <w:r w:rsidRPr="000C789A">
        <w:rPr>
          <w:rFonts w:ascii="Arial" w:hAnsi="Arial" w:cs="Arial"/>
          <w:sz w:val="20"/>
          <w:szCs w:val="20"/>
        </w:rPr>
        <w:t>fL</w:t>
      </w:r>
      <w:proofErr w:type="spellEnd"/>
    </w:p>
    <w:p w:rsidR="004D0B6F" w:rsidRPr="000C789A" w:rsidRDefault="004D0B6F" w:rsidP="004D0B6F">
      <w:pPr>
        <w:pStyle w:val="Normaltext"/>
        <w:tabs>
          <w:tab w:val="left" w:pos="1800"/>
        </w:tabs>
        <w:spacing w:before="0"/>
        <w:rPr>
          <w:rFonts w:ascii="Arial" w:hAnsi="Arial" w:cs="Arial"/>
          <w:sz w:val="20"/>
          <w:szCs w:val="20"/>
        </w:rPr>
      </w:pPr>
      <w:r w:rsidRPr="000C789A">
        <w:rPr>
          <w:rFonts w:ascii="Arial" w:hAnsi="Arial" w:cs="Arial"/>
          <w:sz w:val="20"/>
          <w:szCs w:val="20"/>
        </w:rPr>
        <w:t xml:space="preserve">6 månader-2 år: </w:t>
      </w:r>
      <w:r w:rsidRPr="000C789A">
        <w:rPr>
          <w:rFonts w:ascii="Arial" w:hAnsi="Arial" w:cs="Arial"/>
          <w:sz w:val="20"/>
          <w:szCs w:val="20"/>
        </w:rPr>
        <w:tab/>
        <w:t xml:space="preserve">70-86 </w:t>
      </w:r>
      <w:proofErr w:type="spellStart"/>
      <w:r w:rsidRPr="000C789A">
        <w:rPr>
          <w:rFonts w:ascii="Arial" w:hAnsi="Arial" w:cs="Arial"/>
          <w:sz w:val="20"/>
          <w:szCs w:val="20"/>
        </w:rPr>
        <w:t>fL</w:t>
      </w:r>
      <w:proofErr w:type="spellEnd"/>
    </w:p>
    <w:p w:rsidR="004D0B6F" w:rsidRPr="000C789A" w:rsidRDefault="004D0B6F" w:rsidP="004D0B6F">
      <w:pPr>
        <w:pStyle w:val="Normaltext"/>
        <w:tabs>
          <w:tab w:val="left" w:pos="1800"/>
        </w:tabs>
        <w:spacing w:before="0"/>
        <w:rPr>
          <w:rFonts w:ascii="Arial" w:hAnsi="Arial" w:cs="Arial"/>
          <w:sz w:val="20"/>
          <w:szCs w:val="20"/>
        </w:rPr>
      </w:pPr>
      <w:r w:rsidRPr="000C789A">
        <w:rPr>
          <w:rFonts w:ascii="Arial" w:hAnsi="Arial" w:cs="Arial"/>
          <w:sz w:val="20"/>
          <w:szCs w:val="20"/>
        </w:rPr>
        <w:t xml:space="preserve">2-6 år: </w:t>
      </w:r>
      <w:r w:rsidRPr="000C789A">
        <w:rPr>
          <w:rFonts w:ascii="Arial" w:hAnsi="Arial" w:cs="Arial"/>
          <w:sz w:val="20"/>
          <w:szCs w:val="20"/>
        </w:rPr>
        <w:tab/>
        <w:t xml:space="preserve">75-87 </w:t>
      </w:r>
      <w:proofErr w:type="spellStart"/>
      <w:r w:rsidRPr="000C789A">
        <w:rPr>
          <w:rFonts w:ascii="Arial" w:hAnsi="Arial" w:cs="Arial"/>
          <w:sz w:val="20"/>
          <w:szCs w:val="20"/>
        </w:rPr>
        <w:t>fL</w:t>
      </w:r>
      <w:proofErr w:type="spellEnd"/>
    </w:p>
    <w:p w:rsidR="004D0B6F" w:rsidRPr="000C789A" w:rsidRDefault="004D0B6F" w:rsidP="004D0B6F">
      <w:pPr>
        <w:pStyle w:val="Normaltext"/>
        <w:tabs>
          <w:tab w:val="left" w:pos="1800"/>
        </w:tabs>
        <w:spacing w:before="0"/>
        <w:rPr>
          <w:rFonts w:ascii="Arial" w:hAnsi="Arial" w:cs="Arial"/>
          <w:sz w:val="20"/>
          <w:szCs w:val="20"/>
        </w:rPr>
      </w:pPr>
      <w:r w:rsidRPr="000C789A">
        <w:rPr>
          <w:rFonts w:ascii="Arial" w:hAnsi="Arial" w:cs="Arial"/>
          <w:sz w:val="20"/>
          <w:szCs w:val="20"/>
        </w:rPr>
        <w:t xml:space="preserve">6-12 år: </w:t>
      </w:r>
      <w:r w:rsidRPr="000C789A">
        <w:rPr>
          <w:rFonts w:ascii="Arial" w:hAnsi="Arial" w:cs="Arial"/>
          <w:sz w:val="20"/>
          <w:szCs w:val="20"/>
        </w:rPr>
        <w:tab/>
        <w:t xml:space="preserve">77-95 </w:t>
      </w:r>
      <w:proofErr w:type="spellStart"/>
      <w:r w:rsidRPr="000C789A">
        <w:rPr>
          <w:rFonts w:ascii="Arial" w:hAnsi="Arial" w:cs="Arial"/>
          <w:sz w:val="20"/>
          <w:szCs w:val="20"/>
        </w:rPr>
        <w:t>fL</w:t>
      </w:r>
      <w:proofErr w:type="spellEnd"/>
    </w:p>
    <w:p w:rsidR="004D0B6F" w:rsidRPr="000C789A" w:rsidRDefault="004D0B6F" w:rsidP="004D0B6F">
      <w:pPr>
        <w:pStyle w:val="Normaltext"/>
        <w:tabs>
          <w:tab w:val="left" w:pos="1800"/>
        </w:tabs>
        <w:spacing w:before="0"/>
        <w:rPr>
          <w:rFonts w:ascii="Arial" w:hAnsi="Arial" w:cs="Arial"/>
          <w:sz w:val="20"/>
          <w:szCs w:val="20"/>
        </w:rPr>
      </w:pPr>
      <w:r w:rsidRPr="000C789A">
        <w:rPr>
          <w:rFonts w:ascii="Arial" w:hAnsi="Arial" w:cs="Arial"/>
          <w:sz w:val="20"/>
          <w:szCs w:val="20"/>
        </w:rPr>
        <w:t xml:space="preserve">12-18 år flickor: </w:t>
      </w:r>
      <w:r w:rsidRPr="000C789A">
        <w:rPr>
          <w:rFonts w:ascii="Arial" w:hAnsi="Arial" w:cs="Arial"/>
          <w:sz w:val="20"/>
          <w:szCs w:val="20"/>
        </w:rPr>
        <w:tab/>
        <w:t xml:space="preserve">78-102 </w:t>
      </w:r>
      <w:proofErr w:type="spellStart"/>
      <w:r w:rsidRPr="000C789A">
        <w:rPr>
          <w:rFonts w:ascii="Arial" w:hAnsi="Arial" w:cs="Arial"/>
          <w:sz w:val="20"/>
          <w:szCs w:val="20"/>
        </w:rPr>
        <w:t>fL</w:t>
      </w:r>
      <w:proofErr w:type="spellEnd"/>
    </w:p>
    <w:p w:rsidR="004D0B6F" w:rsidRPr="000C789A" w:rsidRDefault="004D0B6F" w:rsidP="004D0B6F">
      <w:pPr>
        <w:pStyle w:val="Normaltext"/>
        <w:tabs>
          <w:tab w:val="left" w:pos="1800"/>
        </w:tabs>
        <w:spacing w:before="0"/>
        <w:rPr>
          <w:rFonts w:ascii="Arial" w:hAnsi="Arial" w:cs="Arial"/>
          <w:sz w:val="20"/>
          <w:szCs w:val="20"/>
        </w:rPr>
      </w:pPr>
      <w:r w:rsidRPr="000C789A">
        <w:rPr>
          <w:rFonts w:ascii="Arial" w:hAnsi="Arial" w:cs="Arial"/>
          <w:sz w:val="20"/>
          <w:szCs w:val="20"/>
        </w:rPr>
        <w:t xml:space="preserve">12-18 år pojkar: </w:t>
      </w:r>
      <w:r w:rsidRPr="000C789A">
        <w:rPr>
          <w:rFonts w:ascii="Arial" w:hAnsi="Arial" w:cs="Arial"/>
          <w:sz w:val="20"/>
          <w:szCs w:val="20"/>
        </w:rPr>
        <w:tab/>
        <w:t xml:space="preserve">78-98 </w:t>
      </w:r>
      <w:proofErr w:type="spellStart"/>
      <w:r w:rsidRPr="000C789A">
        <w:rPr>
          <w:rFonts w:ascii="Arial" w:hAnsi="Arial" w:cs="Arial"/>
          <w:sz w:val="20"/>
          <w:szCs w:val="20"/>
        </w:rPr>
        <w:t>fL</w:t>
      </w:r>
      <w:proofErr w:type="spellEnd"/>
    </w:p>
    <w:p w:rsidR="000C789A" w:rsidRDefault="000C789A">
      <w:pPr>
        <w:spacing w:after="0"/>
        <w:rPr>
          <w:rFonts w:ascii="Arial" w:hAnsi="Arial" w:cs="Arial"/>
          <w:b/>
          <w:sz w:val="20"/>
          <w:szCs w:val="20"/>
        </w:rPr>
      </w:pPr>
      <w:r>
        <w:rPr>
          <w:rFonts w:ascii="Arial" w:hAnsi="Arial" w:cs="Arial"/>
          <w:b/>
          <w:sz w:val="20"/>
          <w:szCs w:val="20"/>
        </w:rPr>
        <w:br w:type="page"/>
      </w:r>
    </w:p>
    <w:p w:rsidR="004D0B6F" w:rsidRPr="000C789A" w:rsidRDefault="004D0B6F" w:rsidP="004D0B6F">
      <w:pPr>
        <w:pStyle w:val="Normaltext"/>
        <w:rPr>
          <w:rFonts w:ascii="Arial" w:hAnsi="Arial" w:cs="Arial"/>
          <w:b/>
          <w:sz w:val="20"/>
          <w:szCs w:val="20"/>
        </w:rPr>
      </w:pPr>
      <w:proofErr w:type="spellStart"/>
      <w:r w:rsidRPr="000C789A">
        <w:rPr>
          <w:rFonts w:ascii="Arial" w:hAnsi="Arial" w:cs="Arial"/>
          <w:b/>
          <w:sz w:val="20"/>
          <w:szCs w:val="20"/>
        </w:rPr>
        <w:lastRenderedPageBreak/>
        <w:t>Erc</w:t>
      </w:r>
      <w:proofErr w:type="spellEnd"/>
      <w:r w:rsidRPr="000C789A">
        <w:rPr>
          <w:rFonts w:ascii="Arial" w:hAnsi="Arial" w:cs="Arial"/>
          <w:b/>
          <w:sz w:val="20"/>
          <w:szCs w:val="20"/>
        </w:rPr>
        <w:t>-MCH</w:t>
      </w:r>
    </w:p>
    <w:p w:rsidR="004D0B6F" w:rsidRPr="000C789A" w:rsidRDefault="004D0B6F" w:rsidP="004D0B6F">
      <w:pPr>
        <w:pStyle w:val="Normaltext"/>
        <w:rPr>
          <w:rFonts w:ascii="Arial" w:hAnsi="Arial" w:cs="Arial"/>
          <w:sz w:val="20"/>
          <w:szCs w:val="20"/>
        </w:rPr>
      </w:pPr>
      <w:r w:rsidRPr="000C789A">
        <w:rPr>
          <w:rFonts w:ascii="Arial" w:hAnsi="Arial" w:cs="Arial"/>
          <w:sz w:val="20"/>
          <w:szCs w:val="20"/>
        </w:rPr>
        <w:t>Vuxna [3]</w:t>
      </w:r>
    </w:p>
    <w:p w:rsidR="004D0B6F" w:rsidRPr="000C789A"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Kvinnor och män: </w:t>
      </w:r>
      <w:r w:rsidR="00866D82">
        <w:rPr>
          <w:rStyle w:val="NormaltextChar"/>
          <w:rFonts w:ascii="Arial" w:hAnsi="Arial" w:cs="Arial"/>
          <w:sz w:val="20"/>
          <w:szCs w:val="20"/>
        </w:rPr>
        <w:tab/>
      </w:r>
      <w:r w:rsidRPr="000C789A">
        <w:rPr>
          <w:rStyle w:val="NormaltextChar"/>
          <w:rFonts w:ascii="Arial" w:hAnsi="Arial" w:cs="Arial"/>
          <w:sz w:val="20"/>
          <w:szCs w:val="20"/>
        </w:rPr>
        <w:t>27-33 pg</w:t>
      </w:r>
    </w:p>
    <w:p w:rsidR="004D0B6F" w:rsidRPr="000C789A" w:rsidRDefault="004D0B6F" w:rsidP="004D0B6F">
      <w:pPr>
        <w:pStyle w:val="Normaltext"/>
        <w:rPr>
          <w:rFonts w:ascii="Arial" w:hAnsi="Arial" w:cs="Arial"/>
          <w:sz w:val="20"/>
          <w:szCs w:val="20"/>
        </w:rPr>
      </w:pPr>
      <w:r w:rsidRPr="000C789A">
        <w:rPr>
          <w:rStyle w:val="NormaltextChar"/>
          <w:rFonts w:ascii="Arial" w:hAnsi="Arial" w:cs="Arial"/>
          <w:sz w:val="20"/>
          <w:szCs w:val="20"/>
        </w:rPr>
        <w:t>Barn</w:t>
      </w:r>
      <w:r w:rsidRPr="000C789A">
        <w:rPr>
          <w:rFonts w:ascii="Arial" w:hAnsi="Arial" w:cs="Arial"/>
          <w:sz w:val="20"/>
          <w:szCs w:val="20"/>
        </w:rPr>
        <w:t xml:space="preserve"> [11]</w:t>
      </w:r>
    </w:p>
    <w:p w:rsidR="004D0B6F" w:rsidRPr="000C789A" w:rsidRDefault="004D0B6F" w:rsidP="004D0B6F">
      <w:pPr>
        <w:pStyle w:val="contentp"/>
        <w:numPr>
          <w:ilvl w:val="1"/>
          <w:numId w:val="28"/>
        </w:numPr>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dagar: </w:t>
      </w:r>
      <w:r w:rsidRPr="000C789A">
        <w:rPr>
          <w:rStyle w:val="NormaltextChar"/>
          <w:rFonts w:ascii="Arial" w:hAnsi="Arial" w:cs="Arial"/>
          <w:sz w:val="20"/>
          <w:szCs w:val="20"/>
        </w:rPr>
        <w:tab/>
        <w:t>31-37 pg</w:t>
      </w:r>
    </w:p>
    <w:p w:rsidR="004D0B6F" w:rsidRPr="000C789A"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3 dagar-1 månad: </w:t>
      </w:r>
      <w:r w:rsidRPr="000C789A">
        <w:rPr>
          <w:rStyle w:val="NormaltextChar"/>
          <w:rFonts w:ascii="Arial" w:hAnsi="Arial" w:cs="Arial"/>
          <w:sz w:val="20"/>
          <w:szCs w:val="20"/>
        </w:rPr>
        <w:tab/>
        <w:t>28-40 pg</w:t>
      </w:r>
    </w:p>
    <w:p w:rsidR="004D0B6F" w:rsidRPr="000C789A"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1-2 månader: </w:t>
      </w:r>
      <w:r w:rsidRPr="000C789A">
        <w:rPr>
          <w:rStyle w:val="NormaltextChar"/>
          <w:rFonts w:ascii="Arial" w:hAnsi="Arial" w:cs="Arial"/>
          <w:sz w:val="20"/>
          <w:szCs w:val="20"/>
        </w:rPr>
        <w:tab/>
        <w:t>26-34 pg</w:t>
      </w:r>
    </w:p>
    <w:p w:rsidR="004D0B6F" w:rsidRPr="000C789A"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2-6 månader: </w:t>
      </w:r>
      <w:r w:rsidRPr="000C789A">
        <w:rPr>
          <w:rStyle w:val="NormaltextChar"/>
          <w:rFonts w:ascii="Arial" w:hAnsi="Arial" w:cs="Arial"/>
          <w:sz w:val="20"/>
          <w:szCs w:val="20"/>
        </w:rPr>
        <w:tab/>
        <w:t>25-35 pg</w:t>
      </w:r>
    </w:p>
    <w:p w:rsidR="004D0B6F" w:rsidRPr="000C789A"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6 månader-2 år: </w:t>
      </w:r>
      <w:r w:rsidRPr="000C789A">
        <w:rPr>
          <w:rStyle w:val="NormaltextChar"/>
          <w:rFonts w:ascii="Arial" w:hAnsi="Arial" w:cs="Arial"/>
          <w:sz w:val="20"/>
          <w:szCs w:val="20"/>
        </w:rPr>
        <w:tab/>
        <w:t>23-31 pg</w:t>
      </w:r>
    </w:p>
    <w:p w:rsidR="004D0B6F" w:rsidRPr="000C789A"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2-6 år: </w:t>
      </w:r>
      <w:r w:rsidRPr="000C789A">
        <w:rPr>
          <w:rStyle w:val="NormaltextChar"/>
          <w:rFonts w:ascii="Arial" w:hAnsi="Arial" w:cs="Arial"/>
          <w:sz w:val="20"/>
          <w:szCs w:val="20"/>
        </w:rPr>
        <w:tab/>
        <w:t>24-30 pg</w:t>
      </w:r>
    </w:p>
    <w:p w:rsidR="004D0B6F" w:rsidRPr="000C789A"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6-12 år: </w:t>
      </w:r>
      <w:r w:rsidRPr="000C789A">
        <w:rPr>
          <w:rStyle w:val="NormaltextChar"/>
          <w:rFonts w:ascii="Arial" w:hAnsi="Arial" w:cs="Arial"/>
          <w:sz w:val="20"/>
          <w:szCs w:val="20"/>
        </w:rPr>
        <w:tab/>
        <w:t>25-33 pg</w:t>
      </w:r>
    </w:p>
    <w:p w:rsidR="004D0B6F" w:rsidRDefault="004D0B6F" w:rsidP="004D0B6F">
      <w:pPr>
        <w:pStyle w:val="contentp"/>
        <w:tabs>
          <w:tab w:val="left" w:pos="1800"/>
        </w:tabs>
        <w:rPr>
          <w:rStyle w:val="NormaltextChar"/>
          <w:rFonts w:ascii="Arial" w:hAnsi="Arial" w:cs="Arial"/>
          <w:sz w:val="20"/>
          <w:szCs w:val="20"/>
        </w:rPr>
      </w:pPr>
      <w:r w:rsidRPr="000C789A">
        <w:rPr>
          <w:rStyle w:val="NormaltextChar"/>
          <w:rFonts w:ascii="Arial" w:hAnsi="Arial" w:cs="Arial"/>
          <w:sz w:val="20"/>
          <w:szCs w:val="20"/>
        </w:rPr>
        <w:t xml:space="preserve">12-18 år: </w:t>
      </w:r>
      <w:r w:rsidRPr="000C789A">
        <w:rPr>
          <w:rStyle w:val="NormaltextChar"/>
          <w:rFonts w:ascii="Arial" w:hAnsi="Arial" w:cs="Arial"/>
          <w:sz w:val="20"/>
          <w:szCs w:val="20"/>
        </w:rPr>
        <w:tab/>
        <w:t>25-35 pg</w:t>
      </w:r>
    </w:p>
    <w:p w:rsidR="000C789A" w:rsidRPr="000C789A" w:rsidRDefault="000C789A" w:rsidP="004D0B6F">
      <w:pPr>
        <w:pStyle w:val="contentp"/>
        <w:tabs>
          <w:tab w:val="left" w:pos="1800"/>
        </w:tabs>
        <w:rPr>
          <w:rStyle w:val="NormaltextChar"/>
          <w:rFonts w:ascii="Arial" w:hAnsi="Arial" w:cs="Arial"/>
          <w:sz w:val="20"/>
          <w:szCs w:val="20"/>
        </w:rPr>
      </w:pPr>
    </w:p>
    <w:p w:rsidR="004D0B6F" w:rsidRPr="000C789A" w:rsidRDefault="004D0B6F" w:rsidP="004D0B6F">
      <w:pPr>
        <w:pStyle w:val="contentp"/>
        <w:rPr>
          <w:rStyle w:val="NormaltextChar"/>
          <w:rFonts w:ascii="Arial" w:hAnsi="Arial" w:cs="Arial"/>
          <w:b/>
          <w:sz w:val="20"/>
          <w:szCs w:val="20"/>
        </w:rPr>
      </w:pPr>
      <w:proofErr w:type="spellStart"/>
      <w:r w:rsidRPr="000C789A">
        <w:rPr>
          <w:rStyle w:val="NormaltextChar"/>
          <w:rFonts w:ascii="Arial" w:hAnsi="Arial" w:cs="Arial"/>
          <w:b/>
          <w:sz w:val="20"/>
          <w:szCs w:val="20"/>
        </w:rPr>
        <w:t>Erc</w:t>
      </w:r>
      <w:proofErr w:type="spellEnd"/>
      <w:r w:rsidRPr="000C789A">
        <w:rPr>
          <w:rStyle w:val="NormaltextChar"/>
          <w:rFonts w:ascii="Arial" w:hAnsi="Arial" w:cs="Arial"/>
          <w:b/>
          <w:sz w:val="20"/>
          <w:szCs w:val="20"/>
        </w:rPr>
        <w:t>-MCHC</w:t>
      </w:r>
    </w:p>
    <w:p w:rsidR="004D0B6F" w:rsidRPr="000C789A" w:rsidRDefault="004D0B6F" w:rsidP="004D0B6F">
      <w:pPr>
        <w:pStyle w:val="Normaltext"/>
        <w:rPr>
          <w:rFonts w:ascii="Arial" w:hAnsi="Arial" w:cs="Arial"/>
          <w:sz w:val="20"/>
          <w:szCs w:val="20"/>
        </w:rPr>
      </w:pPr>
      <w:r w:rsidRPr="000C789A">
        <w:rPr>
          <w:rFonts w:ascii="Arial" w:hAnsi="Arial" w:cs="Arial"/>
          <w:sz w:val="20"/>
          <w:szCs w:val="20"/>
        </w:rPr>
        <w:t>Vuxna [3]</w:t>
      </w:r>
    </w:p>
    <w:p w:rsidR="004D0B6F" w:rsidRPr="000C789A" w:rsidRDefault="004D0B6F" w:rsidP="004D0B6F">
      <w:pPr>
        <w:pStyle w:val="contentp"/>
        <w:tabs>
          <w:tab w:val="left" w:pos="2160"/>
        </w:tabs>
        <w:rPr>
          <w:rStyle w:val="NormaltextChar"/>
          <w:rFonts w:ascii="Arial" w:hAnsi="Arial" w:cs="Arial"/>
          <w:sz w:val="20"/>
          <w:szCs w:val="20"/>
        </w:rPr>
      </w:pPr>
      <w:r w:rsidRPr="000C789A">
        <w:rPr>
          <w:rStyle w:val="NormaltextChar"/>
          <w:rFonts w:ascii="Arial" w:hAnsi="Arial" w:cs="Arial"/>
          <w:sz w:val="20"/>
          <w:szCs w:val="20"/>
        </w:rPr>
        <w:t>Kvinnor och män:</w:t>
      </w:r>
      <w:r w:rsidRPr="000C789A">
        <w:rPr>
          <w:rStyle w:val="NormaltextChar"/>
          <w:rFonts w:ascii="Arial" w:hAnsi="Arial" w:cs="Arial"/>
          <w:sz w:val="20"/>
          <w:szCs w:val="20"/>
        </w:rPr>
        <w:tab/>
        <w:t>317-357 g/L</w:t>
      </w:r>
    </w:p>
    <w:p w:rsidR="004D0B6F" w:rsidRPr="000C789A" w:rsidRDefault="004D0B6F" w:rsidP="004D0B6F">
      <w:pPr>
        <w:pStyle w:val="Normaltext"/>
        <w:rPr>
          <w:rFonts w:ascii="Arial" w:hAnsi="Arial" w:cs="Arial"/>
          <w:sz w:val="20"/>
          <w:szCs w:val="20"/>
        </w:rPr>
      </w:pPr>
      <w:r w:rsidRPr="000C789A">
        <w:rPr>
          <w:rStyle w:val="NormaltextChar"/>
          <w:rFonts w:ascii="Arial" w:hAnsi="Arial" w:cs="Arial"/>
          <w:sz w:val="20"/>
          <w:szCs w:val="20"/>
        </w:rPr>
        <w:t>Barn</w:t>
      </w:r>
      <w:r w:rsidRPr="000C789A">
        <w:rPr>
          <w:rFonts w:ascii="Arial" w:hAnsi="Arial" w:cs="Arial"/>
          <w:sz w:val="20"/>
          <w:szCs w:val="20"/>
        </w:rPr>
        <w:t xml:space="preserve"> [11]</w:t>
      </w:r>
    </w:p>
    <w:p w:rsidR="004D0B6F" w:rsidRPr="000C789A" w:rsidRDefault="004D0B6F" w:rsidP="004D0B6F">
      <w:pPr>
        <w:pStyle w:val="Normaltext"/>
        <w:tabs>
          <w:tab w:val="left" w:pos="2160"/>
        </w:tabs>
        <w:spacing w:before="0"/>
        <w:rPr>
          <w:rStyle w:val="NormaltextChar"/>
          <w:rFonts w:ascii="Arial" w:hAnsi="Arial" w:cs="Arial"/>
          <w:sz w:val="20"/>
          <w:szCs w:val="20"/>
        </w:rPr>
      </w:pPr>
      <w:r w:rsidRPr="000C789A">
        <w:rPr>
          <w:rFonts w:ascii="Arial" w:hAnsi="Arial" w:cs="Arial"/>
          <w:sz w:val="20"/>
          <w:szCs w:val="20"/>
        </w:rPr>
        <w:t>0-1 dag:</w:t>
      </w:r>
      <w:r w:rsidRPr="000C789A">
        <w:rPr>
          <w:rStyle w:val="NormaltextChar"/>
          <w:rFonts w:ascii="Arial" w:hAnsi="Arial" w:cs="Arial"/>
          <w:sz w:val="20"/>
          <w:szCs w:val="20"/>
        </w:rPr>
        <w:t xml:space="preserve"> </w:t>
      </w:r>
      <w:r w:rsidRPr="000C789A">
        <w:rPr>
          <w:rStyle w:val="NormaltextChar"/>
          <w:rFonts w:ascii="Arial" w:hAnsi="Arial" w:cs="Arial"/>
          <w:sz w:val="20"/>
          <w:szCs w:val="20"/>
        </w:rPr>
        <w:tab/>
        <w:t>300-360 g/L</w:t>
      </w:r>
    </w:p>
    <w:p w:rsidR="004D0B6F" w:rsidRPr="000C789A" w:rsidRDefault="004D0B6F" w:rsidP="004D0B6F">
      <w:pPr>
        <w:pStyle w:val="Normaltext"/>
        <w:tabs>
          <w:tab w:val="left" w:pos="2160"/>
        </w:tabs>
        <w:spacing w:before="0"/>
        <w:rPr>
          <w:rStyle w:val="NormaltextChar"/>
          <w:rFonts w:ascii="Arial" w:hAnsi="Arial" w:cs="Arial"/>
          <w:sz w:val="20"/>
          <w:szCs w:val="20"/>
        </w:rPr>
      </w:pPr>
      <w:r w:rsidRPr="000C789A">
        <w:rPr>
          <w:rStyle w:val="NormaltextChar"/>
          <w:rFonts w:ascii="Arial" w:hAnsi="Arial" w:cs="Arial"/>
          <w:sz w:val="20"/>
          <w:szCs w:val="20"/>
        </w:rPr>
        <w:t xml:space="preserve">1-3 dagar: </w:t>
      </w:r>
      <w:r w:rsidRPr="000C789A">
        <w:rPr>
          <w:rStyle w:val="NormaltextChar"/>
          <w:rFonts w:ascii="Arial" w:hAnsi="Arial" w:cs="Arial"/>
          <w:sz w:val="20"/>
          <w:szCs w:val="20"/>
        </w:rPr>
        <w:tab/>
        <w:t>290-370 g/L</w:t>
      </w:r>
    </w:p>
    <w:p w:rsidR="004D0B6F" w:rsidRPr="000C789A" w:rsidRDefault="004D0B6F" w:rsidP="004D0B6F">
      <w:pPr>
        <w:pStyle w:val="Normaltext"/>
        <w:tabs>
          <w:tab w:val="left" w:pos="2160"/>
        </w:tabs>
        <w:spacing w:before="0"/>
        <w:rPr>
          <w:rStyle w:val="NormaltextChar"/>
          <w:rFonts w:ascii="Arial" w:hAnsi="Arial" w:cs="Arial"/>
          <w:sz w:val="20"/>
          <w:szCs w:val="20"/>
        </w:rPr>
      </w:pPr>
      <w:r w:rsidRPr="000C789A">
        <w:rPr>
          <w:rStyle w:val="NormaltextChar"/>
          <w:rFonts w:ascii="Arial" w:hAnsi="Arial" w:cs="Arial"/>
          <w:sz w:val="20"/>
          <w:szCs w:val="20"/>
        </w:rPr>
        <w:t xml:space="preserve">3-14 dagar: </w:t>
      </w:r>
      <w:r w:rsidRPr="000C789A">
        <w:rPr>
          <w:rStyle w:val="NormaltextChar"/>
          <w:rFonts w:ascii="Arial" w:hAnsi="Arial" w:cs="Arial"/>
          <w:sz w:val="20"/>
          <w:szCs w:val="20"/>
        </w:rPr>
        <w:tab/>
        <w:t>280-380 g/L</w:t>
      </w:r>
    </w:p>
    <w:p w:rsidR="004D0B6F" w:rsidRPr="000C789A" w:rsidRDefault="004D0B6F" w:rsidP="004D0B6F">
      <w:pPr>
        <w:pStyle w:val="Normaltext"/>
        <w:tabs>
          <w:tab w:val="left" w:pos="2160"/>
        </w:tabs>
        <w:spacing w:before="0"/>
        <w:rPr>
          <w:rStyle w:val="NormaltextChar"/>
          <w:rFonts w:ascii="Arial" w:hAnsi="Arial" w:cs="Arial"/>
          <w:sz w:val="20"/>
          <w:szCs w:val="20"/>
        </w:rPr>
      </w:pPr>
      <w:r w:rsidRPr="000C789A">
        <w:rPr>
          <w:rStyle w:val="NormaltextChar"/>
          <w:rFonts w:ascii="Arial" w:hAnsi="Arial" w:cs="Arial"/>
          <w:sz w:val="20"/>
          <w:szCs w:val="20"/>
        </w:rPr>
        <w:t xml:space="preserve">14 dagar-2 månader: </w:t>
      </w:r>
      <w:r w:rsidRPr="000C789A">
        <w:rPr>
          <w:rStyle w:val="NormaltextChar"/>
          <w:rFonts w:ascii="Arial" w:hAnsi="Arial" w:cs="Arial"/>
          <w:sz w:val="20"/>
          <w:szCs w:val="20"/>
        </w:rPr>
        <w:tab/>
        <w:t>290-370 g/L</w:t>
      </w:r>
    </w:p>
    <w:p w:rsidR="004D0B6F" w:rsidRPr="000C789A" w:rsidRDefault="004D0B6F" w:rsidP="004D0B6F">
      <w:pPr>
        <w:pStyle w:val="Normaltext"/>
        <w:tabs>
          <w:tab w:val="left" w:pos="2160"/>
        </w:tabs>
        <w:spacing w:before="0"/>
        <w:rPr>
          <w:rStyle w:val="NormaltextChar"/>
          <w:rFonts w:ascii="Arial" w:hAnsi="Arial" w:cs="Arial"/>
          <w:sz w:val="20"/>
          <w:szCs w:val="20"/>
        </w:rPr>
      </w:pPr>
      <w:r w:rsidRPr="000C789A">
        <w:rPr>
          <w:rStyle w:val="NormaltextChar"/>
          <w:rFonts w:ascii="Arial" w:hAnsi="Arial" w:cs="Arial"/>
          <w:sz w:val="20"/>
          <w:szCs w:val="20"/>
        </w:rPr>
        <w:t xml:space="preserve">2 månader-2 år: </w:t>
      </w:r>
      <w:r w:rsidRPr="000C789A">
        <w:rPr>
          <w:rStyle w:val="NormaltextChar"/>
          <w:rFonts w:ascii="Arial" w:hAnsi="Arial" w:cs="Arial"/>
          <w:sz w:val="20"/>
          <w:szCs w:val="20"/>
        </w:rPr>
        <w:tab/>
        <w:t>300-360 g/L</w:t>
      </w:r>
    </w:p>
    <w:p w:rsidR="004D0B6F" w:rsidRDefault="004D0B6F" w:rsidP="004D0B6F">
      <w:pPr>
        <w:pStyle w:val="Normaltext"/>
        <w:tabs>
          <w:tab w:val="left" w:pos="2160"/>
        </w:tabs>
        <w:spacing w:before="0"/>
        <w:rPr>
          <w:rStyle w:val="NormaltextChar"/>
          <w:rFonts w:ascii="Arial" w:hAnsi="Arial" w:cs="Arial"/>
          <w:sz w:val="20"/>
          <w:szCs w:val="20"/>
        </w:rPr>
      </w:pPr>
      <w:r w:rsidRPr="000C789A">
        <w:rPr>
          <w:rStyle w:val="NormaltextChar"/>
          <w:rFonts w:ascii="Arial" w:hAnsi="Arial" w:cs="Arial"/>
          <w:sz w:val="20"/>
          <w:szCs w:val="20"/>
        </w:rPr>
        <w:t xml:space="preserve">2-18 år: </w:t>
      </w:r>
      <w:r w:rsidRPr="000C789A">
        <w:rPr>
          <w:rStyle w:val="NormaltextChar"/>
          <w:rFonts w:ascii="Arial" w:hAnsi="Arial" w:cs="Arial"/>
          <w:sz w:val="20"/>
          <w:szCs w:val="20"/>
        </w:rPr>
        <w:tab/>
        <w:t>310-370 g/L</w:t>
      </w:r>
    </w:p>
    <w:p w:rsidR="000C789A" w:rsidRPr="000C789A" w:rsidRDefault="000C789A" w:rsidP="004D0B6F">
      <w:pPr>
        <w:pStyle w:val="Normaltext"/>
        <w:tabs>
          <w:tab w:val="left" w:pos="2160"/>
        </w:tabs>
        <w:spacing w:before="0"/>
        <w:rPr>
          <w:rStyle w:val="NormaltextChar"/>
          <w:rFonts w:ascii="Arial" w:hAnsi="Arial" w:cs="Arial"/>
          <w:sz w:val="20"/>
          <w:szCs w:val="20"/>
        </w:rPr>
      </w:pPr>
    </w:p>
    <w:p w:rsidR="004D0B6F" w:rsidRPr="000C789A" w:rsidRDefault="004D0B6F" w:rsidP="004D0B6F">
      <w:pPr>
        <w:pStyle w:val="Normaltext"/>
        <w:rPr>
          <w:rStyle w:val="NormaltextChar"/>
          <w:rFonts w:ascii="Arial" w:hAnsi="Arial" w:cs="Arial"/>
          <w:b/>
          <w:sz w:val="20"/>
          <w:szCs w:val="20"/>
        </w:rPr>
      </w:pPr>
      <w:r w:rsidRPr="000C789A">
        <w:rPr>
          <w:rStyle w:val="NormaltextChar"/>
          <w:rFonts w:ascii="Arial" w:hAnsi="Arial" w:cs="Arial"/>
          <w:b/>
          <w:sz w:val="20"/>
          <w:szCs w:val="20"/>
        </w:rPr>
        <w:t>B-EVF</w:t>
      </w:r>
    </w:p>
    <w:p w:rsidR="004D0B6F" w:rsidRPr="000C789A" w:rsidRDefault="004D0B6F" w:rsidP="004D0B6F">
      <w:pPr>
        <w:pStyle w:val="Normaltext"/>
        <w:rPr>
          <w:rFonts w:ascii="Arial" w:hAnsi="Arial" w:cs="Arial"/>
          <w:sz w:val="20"/>
          <w:szCs w:val="20"/>
        </w:rPr>
      </w:pPr>
      <w:r w:rsidRPr="000C789A">
        <w:rPr>
          <w:rFonts w:ascii="Arial" w:hAnsi="Arial" w:cs="Arial"/>
          <w:sz w:val="20"/>
          <w:szCs w:val="20"/>
        </w:rPr>
        <w:t>Vuxna [3]</w:t>
      </w:r>
    </w:p>
    <w:p w:rsidR="004D0B6F" w:rsidRPr="000C789A" w:rsidRDefault="004D0B6F" w:rsidP="004D0B6F">
      <w:pPr>
        <w:pStyle w:val="contentp"/>
        <w:tabs>
          <w:tab w:val="left" w:pos="1980"/>
        </w:tabs>
        <w:rPr>
          <w:rStyle w:val="NormaltextChar"/>
          <w:rFonts w:ascii="Arial" w:hAnsi="Arial" w:cs="Arial"/>
          <w:sz w:val="20"/>
          <w:szCs w:val="20"/>
        </w:rPr>
      </w:pPr>
      <w:r w:rsidRPr="000C789A">
        <w:rPr>
          <w:rStyle w:val="NormaltextChar"/>
          <w:rFonts w:ascii="Arial" w:hAnsi="Arial" w:cs="Arial"/>
          <w:sz w:val="20"/>
          <w:szCs w:val="20"/>
        </w:rPr>
        <w:t xml:space="preserve">Kvinnor: </w:t>
      </w:r>
      <w:r w:rsidRPr="000C789A">
        <w:rPr>
          <w:rStyle w:val="NormaltextChar"/>
          <w:rFonts w:ascii="Arial" w:hAnsi="Arial" w:cs="Arial"/>
          <w:sz w:val="20"/>
          <w:szCs w:val="20"/>
        </w:rPr>
        <w:tab/>
        <w:t>0,</w:t>
      </w:r>
      <w:proofErr w:type="gramStart"/>
      <w:r w:rsidRPr="000C789A">
        <w:rPr>
          <w:rStyle w:val="NormaltextChar"/>
          <w:rFonts w:ascii="Arial" w:hAnsi="Arial" w:cs="Arial"/>
          <w:sz w:val="20"/>
          <w:szCs w:val="20"/>
        </w:rPr>
        <w:t>35-0,46</w:t>
      </w:r>
      <w:proofErr w:type="gramEnd"/>
      <w:r w:rsidRPr="000C789A">
        <w:rPr>
          <w:rStyle w:val="NormaltextChar"/>
          <w:rFonts w:ascii="Arial" w:hAnsi="Arial" w:cs="Arial"/>
          <w:sz w:val="20"/>
          <w:szCs w:val="20"/>
        </w:rPr>
        <w:t xml:space="preserve"> </w:t>
      </w:r>
    </w:p>
    <w:p w:rsidR="004D0B6F" w:rsidRPr="000C789A" w:rsidRDefault="004D0B6F" w:rsidP="004D0B6F">
      <w:pPr>
        <w:pStyle w:val="contentp"/>
        <w:tabs>
          <w:tab w:val="left" w:pos="1980"/>
        </w:tabs>
        <w:rPr>
          <w:rStyle w:val="NormaltextChar"/>
          <w:rFonts w:ascii="Arial" w:hAnsi="Arial" w:cs="Arial"/>
          <w:sz w:val="20"/>
          <w:szCs w:val="20"/>
        </w:rPr>
      </w:pPr>
      <w:r w:rsidRPr="000C789A">
        <w:rPr>
          <w:rStyle w:val="NormaltextChar"/>
          <w:rFonts w:ascii="Arial" w:hAnsi="Arial" w:cs="Arial"/>
          <w:sz w:val="20"/>
          <w:szCs w:val="20"/>
        </w:rPr>
        <w:t xml:space="preserve">Män: </w:t>
      </w:r>
      <w:r w:rsidRPr="000C789A">
        <w:rPr>
          <w:rStyle w:val="NormaltextChar"/>
          <w:rFonts w:ascii="Arial" w:hAnsi="Arial" w:cs="Arial"/>
          <w:sz w:val="20"/>
          <w:szCs w:val="20"/>
        </w:rPr>
        <w:tab/>
        <w:t>0,</w:t>
      </w:r>
      <w:proofErr w:type="gramStart"/>
      <w:r w:rsidRPr="000C789A">
        <w:rPr>
          <w:rStyle w:val="NormaltextChar"/>
          <w:rFonts w:ascii="Arial" w:hAnsi="Arial" w:cs="Arial"/>
          <w:sz w:val="20"/>
          <w:szCs w:val="20"/>
        </w:rPr>
        <w:t>39-0,50</w:t>
      </w:r>
      <w:proofErr w:type="gramEnd"/>
      <w:r w:rsidRPr="000C789A">
        <w:rPr>
          <w:rStyle w:val="NormaltextChar"/>
          <w:rFonts w:ascii="Arial" w:hAnsi="Arial" w:cs="Arial"/>
          <w:sz w:val="20"/>
          <w:szCs w:val="20"/>
        </w:rPr>
        <w:t xml:space="preserve"> </w:t>
      </w:r>
    </w:p>
    <w:p w:rsidR="004D0B6F" w:rsidRPr="000C789A" w:rsidRDefault="004D0B6F" w:rsidP="004D0B6F">
      <w:pPr>
        <w:pStyle w:val="Normaltext"/>
        <w:tabs>
          <w:tab w:val="left" w:pos="1980"/>
        </w:tabs>
        <w:rPr>
          <w:rFonts w:ascii="Arial" w:hAnsi="Arial" w:cs="Arial"/>
          <w:sz w:val="20"/>
          <w:szCs w:val="20"/>
        </w:rPr>
      </w:pPr>
      <w:r w:rsidRPr="000C789A">
        <w:rPr>
          <w:rStyle w:val="NormaltextChar"/>
          <w:rFonts w:ascii="Arial" w:hAnsi="Arial" w:cs="Arial"/>
          <w:sz w:val="20"/>
          <w:szCs w:val="20"/>
        </w:rPr>
        <w:t>Barn</w:t>
      </w:r>
      <w:r w:rsidRPr="000C789A">
        <w:rPr>
          <w:rFonts w:ascii="Arial" w:hAnsi="Arial" w:cs="Arial"/>
          <w:sz w:val="20"/>
          <w:szCs w:val="20"/>
        </w:rPr>
        <w:t xml:space="preserve"> [11]</w:t>
      </w:r>
    </w:p>
    <w:p w:rsidR="004D0B6F" w:rsidRPr="000C789A" w:rsidRDefault="004D0B6F" w:rsidP="004D0B6F">
      <w:pPr>
        <w:pStyle w:val="Normaltext"/>
        <w:tabs>
          <w:tab w:val="left" w:pos="1980"/>
        </w:tabs>
        <w:spacing w:before="0"/>
        <w:rPr>
          <w:rFonts w:ascii="Arial" w:hAnsi="Arial" w:cs="Arial"/>
          <w:sz w:val="20"/>
          <w:szCs w:val="20"/>
        </w:rPr>
      </w:pPr>
      <w:r w:rsidRPr="000C789A">
        <w:rPr>
          <w:rFonts w:ascii="Arial" w:hAnsi="Arial" w:cs="Arial"/>
          <w:sz w:val="20"/>
          <w:szCs w:val="20"/>
        </w:rPr>
        <w:t xml:space="preserve">0-1 dag: </w:t>
      </w:r>
      <w:r w:rsidRPr="000C789A">
        <w:rPr>
          <w:rFonts w:ascii="Arial" w:hAnsi="Arial" w:cs="Arial"/>
          <w:sz w:val="20"/>
          <w:szCs w:val="20"/>
        </w:rPr>
        <w:tab/>
        <w:t>0,</w:t>
      </w:r>
      <w:proofErr w:type="gramStart"/>
      <w:r w:rsidRPr="000C789A">
        <w:rPr>
          <w:rFonts w:ascii="Arial" w:hAnsi="Arial" w:cs="Arial"/>
          <w:sz w:val="20"/>
          <w:szCs w:val="20"/>
        </w:rPr>
        <w:t>45-0,59</w:t>
      </w:r>
      <w:proofErr w:type="gramEnd"/>
      <w:r w:rsidRPr="000C789A">
        <w:rPr>
          <w:rFonts w:ascii="Arial" w:hAnsi="Arial" w:cs="Arial"/>
          <w:sz w:val="20"/>
          <w:szCs w:val="20"/>
        </w:rPr>
        <w:t xml:space="preserve"> </w:t>
      </w:r>
    </w:p>
    <w:p w:rsidR="004D0B6F" w:rsidRPr="000C789A" w:rsidRDefault="004D0B6F" w:rsidP="004D0B6F">
      <w:pPr>
        <w:pStyle w:val="Normaltext"/>
        <w:tabs>
          <w:tab w:val="left" w:pos="1980"/>
        </w:tabs>
        <w:spacing w:before="0"/>
        <w:rPr>
          <w:rStyle w:val="NormaltextChar"/>
          <w:rFonts w:ascii="Arial" w:hAnsi="Arial" w:cs="Arial"/>
          <w:sz w:val="20"/>
          <w:szCs w:val="20"/>
        </w:rPr>
      </w:pPr>
      <w:r w:rsidRPr="000C789A">
        <w:rPr>
          <w:rStyle w:val="NormaltextChar"/>
          <w:rFonts w:ascii="Arial" w:hAnsi="Arial" w:cs="Arial"/>
          <w:sz w:val="20"/>
          <w:szCs w:val="20"/>
        </w:rPr>
        <w:t xml:space="preserve">1-6 dagar: </w:t>
      </w:r>
      <w:r w:rsidRPr="000C789A">
        <w:rPr>
          <w:rStyle w:val="NormaltextChar"/>
          <w:rFonts w:ascii="Arial" w:hAnsi="Arial" w:cs="Arial"/>
          <w:sz w:val="20"/>
          <w:szCs w:val="20"/>
        </w:rPr>
        <w:tab/>
        <w:t>0,</w:t>
      </w:r>
      <w:proofErr w:type="gramStart"/>
      <w:r w:rsidRPr="000C789A">
        <w:rPr>
          <w:rStyle w:val="NormaltextChar"/>
          <w:rFonts w:ascii="Arial" w:hAnsi="Arial" w:cs="Arial"/>
          <w:sz w:val="20"/>
          <w:szCs w:val="20"/>
        </w:rPr>
        <w:t>57-0,74</w:t>
      </w:r>
      <w:proofErr w:type="gramEnd"/>
      <w:r w:rsidRPr="000C789A">
        <w:rPr>
          <w:rStyle w:val="NormaltextChar"/>
          <w:rFonts w:ascii="Arial" w:hAnsi="Arial" w:cs="Arial"/>
          <w:sz w:val="20"/>
          <w:szCs w:val="20"/>
        </w:rPr>
        <w:t xml:space="preserve"> </w:t>
      </w:r>
    </w:p>
    <w:p w:rsidR="004D0B6F" w:rsidRPr="000C789A" w:rsidRDefault="004D0B6F" w:rsidP="004D0B6F">
      <w:pPr>
        <w:pStyle w:val="Normaltext"/>
        <w:tabs>
          <w:tab w:val="left" w:pos="1980"/>
        </w:tabs>
        <w:spacing w:before="0"/>
        <w:rPr>
          <w:rStyle w:val="NormaltextChar"/>
          <w:rFonts w:ascii="Arial" w:hAnsi="Arial" w:cs="Arial"/>
          <w:sz w:val="20"/>
          <w:szCs w:val="20"/>
        </w:rPr>
      </w:pPr>
      <w:r w:rsidRPr="000C789A">
        <w:rPr>
          <w:rStyle w:val="NormaltextChar"/>
          <w:rFonts w:ascii="Arial" w:hAnsi="Arial" w:cs="Arial"/>
          <w:sz w:val="20"/>
          <w:szCs w:val="20"/>
        </w:rPr>
        <w:t xml:space="preserve">6-14 dagar: </w:t>
      </w:r>
      <w:r w:rsidRPr="000C789A">
        <w:rPr>
          <w:rStyle w:val="NormaltextChar"/>
          <w:rFonts w:ascii="Arial" w:hAnsi="Arial" w:cs="Arial"/>
          <w:sz w:val="20"/>
          <w:szCs w:val="20"/>
        </w:rPr>
        <w:tab/>
        <w:t>0,</w:t>
      </w:r>
      <w:proofErr w:type="gramStart"/>
      <w:r w:rsidRPr="000C789A">
        <w:rPr>
          <w:rStyle w:val="NormaltextChar"/>
          <w:rFonts w:ascii="Arial" w:hAnsi="Arial" w:cs="Arial"/>
          <w:sz w:val="20"/>
          <w:szCs w:val="20"/>
        </w:rPr>
        <w:t>47-0,59</w:t>
      </w:r>
      <w:proofErr w:type="gramEnd"/>
      <w:r w:rsidRPr="000C789A">
        <w:rPr>
          <w:rStyle w:val="NormaltextChar"/>
          <w:rFonts w:ascii="Arial" w:hAnsi="Arial" w:cs="Arial"/>
          <w:sz w:val="20"/>
          <w:szCs w:val="20"/>
        </w:rPr>
        <w:t xml:space="preserve"> </w:t>
      </w:r>
    </w:p>
    <w:p w:rsidR="004D0B6F" w:rsidRPr="000C789A" w:rsidRDefault="004D0B6F" w:rsidP="004D0B6F">
      <w:pPr>
        <w:pStyle w:val="Normaltext"/>
        <w:tabs>
          <w:tab w:val="left" w:pos="1980"/>
        </w:tabs>
        <w:spacing w:before="0"/>
        <w:rPr>
          <w:rStyle w:val="NormaltextChar"/>
          <w:rFonts w:ascii="Arial" w:hAnsi="Arial" w:cs="Arial"/>
          <w:sz w:val="20"/>
          <w:szCs w:val="20"/>
        </w:rPr>
      </w:pPr>
      <w:r w:rsidRPr="000C789A">
        <w:rPr>
          <w:rStyle w:val="NormaltextChar"/>
          <w:rFonts w:ascii="Arial" w:hAnsi="Arial" w:cs="Arial"/>
          <w:sz w:val="20"/>
          <w:szCs w:val="20"/>
        </w:rPr>
        <w:t xml:space="preserve">14 dagar-1 månad: </w:t>
      </w:r>
      <w:r w:rsidRPr="000C789A">
        <w:rPr>
          <w:rStyle w:val="NormaltextChar"/>
          <w:rFonts w:ascii="Arial" w:hAnsi="Arial" w:cs="Arial"/>
          <w:sz w:val="20"/>
          <w:szCs w:val="20"/>
        </w:rPr>
        <w:tab/>
        <w:t>0,</w:t>
      </w:r>
      <w:proofErr w:type="gramStart"/>
      <w:r w:rsidRPr="000C789A">
        <w:rPr>
          <w:rStyle w:val="NormaltextChar"/>
          <w:rFonts w:ascii="Arial" w:hAnsi="Arial" w:cs="Arial"/>
          <w:sz w:val="20"/>
          <w:szCs w:val="20"/>
        </w:rPr>
        <w:t>38-0,52</w:t>
      </w:r>
      <w:proofErr w:type="gramEnd"/>
      <w:r w:rsidRPr="000C789A">
        <w:rPr>
          <w:rStyle w:val="NormaltextChar"/>
          <w:rFonts w:ascii="Arial" w:hAnsi="Arial" w:cs="Arial"/>
          <w:sz w:val="20"/>
          <w:szCs w:val="20"/>
        </w:rPr>
        <w:t xml:space="preserve"> </w:t>
      </w:r>
    </w:p>
    <w:p w:rsidR="004D0B6F" w:rsidRPr="000C789A" w:rsidRDefault="004D0B6F" w:rsidP="004D0B6F">
      <w:pPr>
        <w:pStyle w:val="Normaltext"/>
        <w:tabs>
          <w:tab w:val="left" w:pos="1980"/>
        </w:tabs>
        <w:spacing w:before="0"/>
        <w:rPr>
          <w:rStyle w:val="NormaltextChar"/>
          <w:rFonts w:ascii="Arial" w:hAnsi="Arial" w:cs="Arial"/>
          <w:sz w:val="20"/>
          <w:szCs w:val="20"/>
        </w:rPr>
      </w:pPr>
      <w:r w:rsidRPr="000C789A">
        <w:rPr>
          <w:rStyle w:val="NormaltextChar"/>
          <w:rFonts w:ascii="Arial" w:hAnsi="Arial" w:cs="Arial"/>
          <w:sz w:val="20"/>
          <w:szCs w:val="20"/>
        </w:rPr>
        <w:t xml:space="preserve">1 månad-1år: </w:t>
      </w:r>
      <w:r w:rsidRPr="000C789A">
        <w:rPr>
          <w:rStyle w:val="NormaltextChar"/>
          <w:rFonts w:ascii="Arial" w:hAnsi="Arial" w:cs="Arial"/>
          <w:sz w:val="20"/>
          <w:szCs w:val="20"/>
        </w:rPr>
        <w:tab/>
        <w:t>0,</w:t>
      </w:r>
      <w:proofErr w:type="gramStart"/>
      <w:r w:rsidRPr="000C789A">
        <w:rPr>
          <w:rStyle w:val="NormaltextChar"/>
          <w:rFonts w:ascii="Arial" w:hAnsi="Arial" w:cs="Arial"/>
          <w:sz w:val="20"/>
          <w:szCs w:val="20"/>
        </w:rPr>
        <w:t>34-0,42</w:t>
      </w:r>
      <w:proofErr w:type="gramEnd"/>
      <w:r w:rsidRPr="000C789A">
        <w:rPr>
          <w:rStyle w:val="NormaltextChar"/>
          <w:rFonts w:ascii="Arial" w:hAnsi="Arial" w:cs="Arial"/>
          <w:sz w:val="20"/>
          <w:szCs w:val="20"/>
        </w:rPr>
        <w:t xml:space="preserve"> </w:t>
      </w:r>
    </w:p>
    <w:p w:rsidR="004D0B6F" w:rsidRPr="000C789A" w:rsidRDefault="004D0B6F" w:rsidP="004D0B6F">
      <w:pPr>
        <w:pStyle w:val="Normaltext"/>
        <w:tabs>
          <w:tab w:val="left" w:pos="1980"/>
        </w:tabs>
        <w:spacing w:before="0"/>
        <w:rPr>
          <w:rStyle w:val="NormaltextChar"/>
          <w:rFonts w:ascii="Arial" w:hAnsi="Arial" w:cs="Arial"/>
          <w:sz w:val="20"/>
          <w:szCs w:val="20"/>
        </w:rPr>
      </w:pPr>
      <w:r w:rsidRPr="000C789A">
        <w:rPr>
          <w:rStyle w:val="NormaltextChar"/>
          <w:rFonts w:ascii="Arial" w:hAnsi="Arial" w:cs="Arial"/>
          <w:sz w:val="20"/>
          <w:szCs w:val="20"/>
        </w:rPr>
        <w:t xml:space="preserve">1-10 år: </w:t>
      </w:r>
      <w:r w:rsidRPr="000C789A">
        <w:rPr>
          <w:rStyle w:val="NormaltextChar"/>
          <w:rFonts w:ascii="Arial" w:hAnsi="Arial" w:cs="Arial"/>
          <w:sz w:val="20"/>
          <w:szCs w:val="20"/>
        </w:rPr>
        <w:tab/>
        <w:t>0,</w:t>
      </w:r>
      <w:proofErr w:type="gramStart"/>
      <w:r w:rsidRPr="000C789A">
        <w:rPr>
          <w:rStyle w:val="NormaltextChar"/>
          <w:rFonts w:ascii="Arial" w:hAnsi="Arial" w:cs="Arial"/>
          <w:sz w:val="20"/>
          <w:szCs w:val="20"/>
        </w:rPr>
        <w:t>37-0,41</w:t>
      </w:r>
      <w:proofErr w:type="gramEnd"/>
      <w:r w:rsidRPr="000C789A">
        <w:rPr>
          <w:rStyle w:val="NormaltextChar"/>
          <w:rFonts w:ascii="Arial" w:hAnsi="Arial" w:cs="Arial"/>
          <w:sz w:val="20"/>
          <w:szCs w:val="20"/>
        </w:rPr>
        <w:t xml:space="preserve"> </w:t>
      </w:r>
    </w:p>
    <w:p w:rsidR="004D0B6F" w:rsidRPr="000C789A" w:rsidRDefault="004D0B6F" w:rsidP="004D0B6F">
      <w:pPr>
        <w:pStyle w:val="Normaltext"/>
        <w:tabs>
          <w:tab w:val="left" w:pos="1980"/>
        </w:tabs>
        <w:spacing w:before="0"/>
        <w:rPr>
          <w:rStyle w:val="NormaltextChar"/>
          <w:rFonts w:ascii="Arial" w:hAnsi="Arial" w:cs="Arial"/>
          <w:sz w:val="20"/>
          <w:szCs w:val="20"/>
        </w:rPr>
      </w:pPr>
      <w:r w:rsidRPr="000C789A">
        <w:rPr>
          <w:rStyle w:val="NormaltextChar"/>
          <w:rFonts w:ascii="Arial" w:hAnsi="Arial" w:cs="Arial"/>
          <w:sz w:val="20"/>
          <w:szCs w:val="20"/>
        </w:rPr>
        <w:t xml:space="preserve">10-18 år: </w:t>
      </w:r>
      <w:r w:rsidRPr="000C789A">
        <w:rPr>
          <w:rStyle w:val="NormaltextChar"/>
          <w:rFonts w:ascii="Arial" w:hAnsi="Arial" w:cs="Arial"/>
          <w:sz w:val="20"/>
          <w:szCs w:val="20"/>
        </w:rPr>
        <w:tab/>
        <w:t>0,</w:t>
      </w:r>
      <w:proofErr w:type="gramStart"/>
      <w:r w:rsidRPr="000C789A">
        <w:rPr>
          <w:rStyle w:val="NormaltextChar"/>
          <w:rFonts w:ascii="Arial" w:hAnsi="Arial" w:cs="Arial"/>
          <w:sz w:val="20"/>
          <w:szCs w:val="20"/>
        </w:rPr>
        <w:t>38-0,45</w:t>
      </w:r>
      <w:proofErr w:type="gramEnd"/>
      <w:r w:rsidRPr="000C789A">
        <w:rPr>
          <w:rStyle w:val="NormaltextChar"/>
          <w:rFonts w:ascii="Arial" w:hAnsi="Arial" w:cs="Arial"/>
          <w:sz w:val="20"/>
          <w:szCs w:val="20"/>
        </w:rPr>
        <w:t xml:space="preserve"> </w:t>
      </w:r>
    </w:p>
    <w:p w:rsidR="004D0B6F" w:rsidRPr="0088367A" w:rsidRDefault="004D0B6F" w:rsidP="004D0B6F">
      <w:pPr>
        <w:pStyle w:val="Rubrik2"/>
        <w:rPr>
          <w:rFonts w:ascii="Arial" w:hAnsi="Arial"/>
          <w:sz w:val="24"/>
          <w:szCs w:val="24"/>
        </w:rPr>
      </w:pPr>
      <w:r>
        <w:br w:type="page"/>
      </w:r>
      <w:r w:rsidRPr="0088367A">
        <w:rPr>
          <w:rFonts w:ascii="Arial" w:hAnsi="Arial"/>
          <w:sz w:val="24"/>
          <w:szCs w:val="24"/>
        </w:rPr>
        <w:lastRenderedPageBreak/>
        <w:t>Metodkarakteristika</w:t>
      </w:r>
    </w:p>
    <w:p w:rsidR="004D0B6F" w:rsidRPr="0088367A" w:rsidRDefault="004D0B6F" w:rsidP="004D0B6F">
      <w:pPr>
        <w:pStyle w:val="Rubrik3"/>
        <w:rPr>
          <w:rFonts w:ascii="Arial" w:hAnsi="Arial" w:cs="Arial"/>
          <w:sz w:val="20"/>
          <w:szCs w:val="20"/>
        </w:rPr>
      </w:pPr>
      <w:r w:rsidRPr="0088367A">
        <w:rPr>
          <w:rFonts w:ascii="Arial" w:hAnsi="Arial" w:cs="Arial"/>
          <w:sz w:val="20"/>
          <w:szCs w:val="20"/>
        </w:rPr>
        <w:t>Interferenser och felkällor [4].</w:t>
      </w:r>
    </w:p>
    <w:p w:rsidR="004D0B6F" w:rsidRPr="0088367A" w:rsidRDefault="004D0B6F" w:rsidP="004D0B6F">
      <w:pPr>
        <w:tabs>
          <w:tab w:val="left" w:pos="1440"/>
        </w:tabs>
        <w:rPr>
          <w:rFonts w:ascii="Arial" w:hAnsi="Arial" w:cs="Arial"/>
          <w:sz w:val="20"/>
          <w:szCs w:val="20"/>
        </w:rPr>
      </w:pPr>
      <w:r w:rsidRPr="0088367A">
        <w:rPr>
          <w:rFonts w:ascii="Arial" w:hAnsi="Arial" w:cs="Arial"/>
          <w:sz w:val="20"/>
          <w:szCs w:val="20"/>
        </w:rPr>
        <w:t xml:space="preserve">B-Hemoglobin: Falskt för högt vid mycket höga leukocyter, </w:t>
      </w:r>
      <w:proofErr w:type="spellStart"/>
      <w:r w:rsidRPr="0088367A">
        <w:rPr>
          <w:rFonts w:ascii="Arial" w:hAnsi="Arial" w:cs="Arial"/>
          <w:sz w:val="20"/>
          <w:szCs w:val="20"/>
        </w:rPr>
        <w:t>lipemi</w:t>
      </w:r>
      <w:proofErr w:type="spellEnd"/>
      <w:r w:rsidRPr="0088367A">
        <w:rPr>
          <w:rFonts w:ascii="Arial" w:hAnsi="Arial" w:cs="Arial"/>
          <w:sz w:val="20"/>
          <w:szCs w:val="20"/>
        </w:rPr>
        <w:t xml:space="preserve"> och </w:t>
      </w:r>
      <w:proofErr w:type="spellStart"/>
      <w:r w:rsidRPr="0088367A">
        <w:rPr>
          <w:rFonts w:ascii="Arial" w:hAnsi="Arial" w:cs="Arial"/>
          <w:sz w:val="20"/>
          <w:szCs w:val="20"/>
        </w:rPr>
        <w:t>abnormala</w:t>
      </w:r>
      <w:proofErr w:type="spellEnd"/>
      <w:r w:rsidRPr="0088367A">
        <w:rPr>
          <w:rFonts w:ascii="Arial" w:hAnsi="Arial" w:cs="Arial"/>
          <w:sz w:val="20"/>
          <w:szCs w:val="20"/>
        </w:rPr>
        <w:t xml:space="preserve"> proteiner.</w:t>
      </w:r>
    </w:p>
    <w:p w:rsidR="004D0B6F" w:rsidRPr="0088367A" w:rsidRDefault="004D0B6F" w:rsidP="004D0B6F">
      <w:pPr>
        <w:tabs>
          <w:tab w:val="left" w:pos="1440"/>
        </w:tabs>
        <w:rPr>
          <w:rFonts w:ascii="Arial" w:hAnsi="Arial" w:cs="Arial"/>
          <w:sz w:val="20"/>
          <w:szCs w:val="20"/>
        </w:rPr>
      </w:pPr>
      <w:r w:rsidRPr="0088367A">
        <w:rPr>
          <w:rFonts w:ascii="Arial" w:hAnsi="Arial" w:cs="Arial"/>
          <w:sz w:val="20"/>
          <w:szCs w:val="20"/>
        </w:rPr>
        <w:t>B-</w:t>
      </w:r>
      <w:proofErr w:type="spellStart"/>
      <w:r w:rsidRPr="0088367A">
        <w:rPr>
          <w:rFonts w:ascii="Arial" w:hAnsi="Arial" w:cs="Arial"/>
          <w:sz w:val="20"/>
          <w:szCs w:val="20"/>
        </w:rPr>
        <w:t>Erytrocyter</w:t>
      </w:r>
      <w:proofErr w:type="spellEnd"/>
      <w:r w:rsidRPr="0088367A">
        <w:rPr>
          <w:rFonts w:ascii="Arial" w:hAnsi="Arial" w:cs="Arial"/>
          <w:sz w:val="20"/>
          <w:szCs w:val="20"/>
        </w:rPr>
        <w:t xml:space="preserve">: Falskt för lågt vid </w:t>
      </w:r>
      <w:proofErr w:type="spellStart"/>
      <w:r w:rsidRPr="0088367A">
        <w:rPr>
          <w:rFonts w:ascii="Arial" w:hAnsi="Arial" w:cs="Arial"/>
          <w:sz w:val="20"/>
          <w:szCs w:val="20"/>
        </w:rPr>
        <w:t>erytrocytaggregation</w:t>
      </w:r>
      <w:proofErr w:type="spellEnd"/>
      <w:r w:rsidRPr="0088367A">
        <w:rPr>
          <w:rFonts w:ascii="Arial" w:hAnsi="Arial" w:cs="Arial"/>
          <w:sz w:val="20"/>
          <w:szCs w:val="20"/>
        </w:rPr>
        <w:t xml:space="preserve">, </w:t>
      </w:r>
      <w:proofErr w:type="spellStart"/>
      <w:r w:rsidRPr="0088367A">
        <w:rPr>
          <w:rFonts w:ascii="Arial" w:hAnsi="Arial" w:cs="Arial"/>
          <w:sz w:val="20"/>
          <w:szCs w:val="20"/>
        </w:rPr>
        <w:t>mikroerytrocyter</w:t>
      </w:r>
      <w:proofErr w:type="spellEnd"/>
      <w:r w:rsidRPr="0088367A">
        <w:rPr>
          <w:rFonts w:ascii="Arial" w:hAnsi="Arial" w:cs="Arial"/>
          <w:sz w:val="20"/>
          <w:szCs w:val="20"/>
        </w:rPr>
        <w:t xml:space="preserve"> och fragmenterade </w:t>
      </w:r>
      <w:proofErr w:type="spellStart"/>
      <w:r w:rsidRPr="0088367A">
        <w:rPr>
          <w:rFonts w:ascii="Arial" w:hAnsi="Arial" w:cs="Arial"/>
          <w:sz w:val="20"/>
          <w:szCs w:val="20"/>
        </w:rPr>
        <w:t>erytrocyter</w:t>
      </w:r>
      <w:proofErr w:type="spellEnd"/>
      <w:r w:rsidRPr="0088367A">
        <w:rPr>
          <w:rFonts w:ascii="Arial" w:hAnsi="Arial" w:cs="Arial"/>
          <w:sz w:val="20"/>
          <w:szCs w:val="20"/>
        </w:rPr>
        <w:t>.</w:t>
      </w:r>
      <w:r w:rsidRPr="0088367A">
        <w:rPr>
          <w:rFonts w:ascii="Arial" w:hAnsi="Arial" w:cs="Arial"/>
          <w:sz w:val="20"/>
          <w:szCs w:val="20"/>
        </w:rPr>
        <w:br/>
        <w:t>Falskt för högt vid mycket höga leukocyter och vid mycket höga trombocyter i samband med stora trombocyter.</w:t>
      </w:r>
    </w:p>
    <w:p w:rsidR="004D0B6F" w:rsidRPr="0088367A" w:rsidRDefault="004D0B6F" w:rsidP="004D0B6F">
      <w:pPr>
        <w:tabs>
          <w:tab w:val="left" w:pos="1440"/>
        </w:tabs>
        <w:rPr>
          <w:rFonts w:ascii="Arial" w:hAnsi="Arial" w:cs="Arial"/>
          <w:sz w:val="20"/>
          <w:szCs w:val="20"/>
        </w:rPr>
      </w:pPr>
      <w:r w:rsidRPr="0088367A">
        <w:rPr>
          <w:rFonts w:ascii="Arial" w:hAnsi="Arial" w:cs="Arial"/>
          <w:sz w:val="20"/>
          <w:szCs w:val="20"/>
        </w:rPr>
        <w:t xml:space="preserve">B-EVF: Falskt för lågt vid </w:t>
      </w:r>
      <w:proofErr w:type="spellStart"/>
      <w:r w:rsidRPr="0088367A">
        <w:rPr>
          <w:rFonts w:ascii="Arial" w:hAnsi="Arial" w:cs="Arial"/>
          <w:sz w:val="20"/>
          <w:szCs w:val="20"/>
        </w:rPr>
        <w:t>erytrocytaggregation</w:t>
      </w:r>
      <w:proofErr w:type="spellEnd"/>
      <w:r w:rsidRPr="0088367A">
        <w:rPr>
          <w:rFonts w:ascii="Arial" w:hAnsi="Arial" w:cs="Arial"/>
          <w:sz w:val="20"/>
          <w:szCs w:val="20"/>
        </w:rPr>
        <w:t xml:space="preserve">, </w:t>
      </w:r>
      <w:proofErr w:type="spellStart"/>
      <w:r w:rsidRPr="0088367A">
        <w:rPr>
          <w:rFonts w:ascii="Arial" w:hAnsi="Arial" w:cs="Arial"/>
          <w:sz w:val="20"/>
          <w:szCs w:val="20"/>
        </w:rPr>
        <w:t>mikroerytrocyter</w:t>
      </w:r>
      <w:proofErr w:type="spellEnd"/>
      <w:r w:rsidRPr="0088367A">
        <w:rPr>
          <w:rFonts w:ascii="Arial" w:hAnsi="Arial" w:cs="Arial"/>
          <w:sz w:val="20"/>
          <w:szCs w:val="20"/>
        </w:rPr>
        <w:t xml:space="preserve"> och fragmenterade </w:t>
      </w:r>
      <w:r w:rsidRPr="0088367A">
        <w:rPr>
          <w:rFonts w:ascii="Arial" w:hAnsi="Arial" w:cs="Arial"/>
          <w:sz w:val="20"/>
          <w:szCs w:val="20"/>
        </w:rPr>
        <w:br/>
      </w:r>
      <w:proofErr w:type="spellStart"/>
      <w:r w:rsidRPr="0088367A">
        <w:rPr>
          <w:rFonts w:ascii="Arial" w:hAnsi="Arial" w:cs="Arial"/>
          <w:sz w:val="20"/>
          <w:szCs w:val="20"/>
        </w:rPr>
        <w:t>erytrocyter</w:t>
      </w:r>
      <w:proofErr w:type="spellEnd"/>
      <w:r w:rsidRPr="0088367A">
        <w:rPr>
          <w:rFonts w:ascii="Arial" w:hAnsi="Arial" w:cs="Arial"/>
          <w:sz w:val="20"/>
          <w:szCs w:val="20"/>
        </w:rPr>
        <w:t>.</w:t>
      </w:r>
      <w:r w:rsidRPr="0088367A">
        <w:rPr>
          <w:rFonts w:ascii="Arial" w:hAnsi="Arial" w:cs="Arial"/>
          <w:sz w:val="20"/>
          <w:szCs w:val="20"/>
        </w:rPr>
        <w:br/>
        <w:t xml:space="preserve">Falskt för högt vid mycket höga leukocyter, svår diabetes, uremi och </w:t>
      </w:r>
      <w:proofErr w:type="spellStart"/>
      <w:r w:rsidRPr="0088367A">
        <w:rPr>
          <w:rFonts w:ascii="Arial" w:hAnsi="Arial" w:cs="Arial"/>
          <w:sz w:val="20"/>
          <w:szCs w:val="20"/>
        </w:rPr>
        <w:t>sfärocytos</w:t>
      </w:r>
      <w:proofErr w:type="spellEnd"/>
      <w:r w:rsidRPr="0088367A">
        <w:rPr>
          <w:rFonts w:ascii="Arial" w:hAnsi="Arial" w:cs="Arial"/>
          <w:sz w:val="20"/>
          <w:szCs w:val="20"/>
        </w:rPr>
        <w:t>.</w:t>
      </w:r>
    </w:p>
    <w:p w:rsidR="004D0B6F" w:rsidRPr="0088367A" w:rsidRDefault="004D0B6F" w:rsidP="004D0B6F">
      <w:pPr>
        <w:pStyle w:val="Rubrik3"/>
        <w:rPr>
          <w:rFonts w:ascii="Arial" w:hAnsi="Arial" w:cs="Arial"/>
          <w:sz w:val="20"/>
          <w:szCs w:val="20"/>
        </w:rPr>
      </w:pPr>
      <w:r w:rsidRPr="0088367A">
        <w:rPr>
          <w:rFonts w:ascii="Arial" w:hAnsi="Arial" w:cs="Arial"/>
          <w:sz w:val="20"/>
          <w:szCs w:val="20"/>
        </w:rPr>
        <w:t>Mätområde [4]</w:t>
      </w:r>
    </w:p>
    <w:p w:rsidR="004D0B6F" w:rsidRPr="0088367A" w:rsidRDefault="004D0B6F" w:rsidP="004D0B6F">
      <w:pPr>
        <w:pStyle w:val="Normaltext"/>
        <w:spacing w:before="0"/>
        <w:rPr>
          <w:rFonts w:ascii="Arial" w:hAnsi="Arial" w:cs="Arial"/>
          <w:sz w:val="20"/>
          <w:szCs w:val="20"/>
        </w:rPr>
      </w:pPr>
      <w:r w:rsidRPr="0088367A">
        <w:rPr>
          <w:rFonts w:ascii="Arial" w:hAnsi="Arial" w:cs="Arial"/>
          <w:sz w:val="20"/>
          <w:szCs w:val="20"/>
        </w:rPr>
        <w:t>B-Hemoglobin: 0 - 260 g/L</w:t>
      </w:r>
    </w:p>
    <w:p w:rsidR="004D0B6F" w:rsidRPr="0088367A" w:rsidRDefault="004D0B6F" w:rsidP="004D0B6F">
      <w:pPr>
        <w:pStyle w:val="contentp"/>
        <w:rPr>
          <w:rStyle w:val="NormaltextChar"/>
          <w:rFonts w:ascii="Arial" w:hAnsi="Arial" w:cs="Arial"/>
          <w:sz w:val="20"/>
          <w:szCs w:val="20"/>
        </w:rPr>
      </w:pPr>
      <w:r w:rsidRPr="0088367A">
        <w:rPr>
          <w:rStyle w:val="NormaltextChar"/>
          <w:rFonts w:ascii="Arial" w:hAnsi="Arial" w:cs="Arial"/>
          <w:sz w:val="20"/>
          <w:szCs w:val="20"/>
        </w:rPr>
        <w:t>B-</w:t>
      </w:r>
      <w:proofErr w:type="spellStart"/>
      <w:r w:rsidRPr="0088367A">
        <w:rPr>
          <w:rStyle w:val="NormaltextChar"/>
          <w:rFonts w:ascii="Arial" w:hAnsi="Arial" w:cs="Arial"/>
          <w:sz w:val="20"/>
          <w:szCs w:val="20"/>
        </w:rPr>
        <w:t>Erytrocyter</w:t>
      </w:r>
      <w:proofErr w:type="spellEnd"/>
      <w:r w:rsidRPr="0088367A">
        <w:rPr>
          <w:rStyle w:val="NormaltextChar"/>
          <w:rFonts w:ascii="Arial" w:hAnsi="Arial" w:cs="Arial"/>
          <w:sz w:val="20"/>
          <w:szCs w:val="20"/>
        </w:rPr>
        <w:t>: 0 - 8,60 x10</w:t>
      </w:r>
      <w:r w:rsidRPr="0088367A">
        <w:rPr>
          <w:rStyle w:val="NormaltextChar"/>
          <w:rFonts w:ascii="Arial" w:hAnsi="Arial" w:cs="Arial"/>
          <w:sz w:val="20"/>
          <w:szCs w:val="20"/>
          <w:vertAlign w:val="superscript"/>
        </w:rPr>
        <w:t>12</w:t>
      </w:r>
      <w:r w:rsidRPr="0088367A">
        <w:rPr>
          <w:rStyle w:val="NormaltextChar"/>
          <w:rFonts w:ascii="Arial" w:hAnsi="Arial" w:cs="Arial"/>
          <w:sz w:val="20"/>
          <w:szCs w:val="20"/>
        </w:rPr>
        <w:t>/L</w:t>
      </w:r>
    </w:p>
    <w:p w:rsidR="004D0B6F" w:rsidRPr="0088367A" w:rsidRDefault="004D0B6F" w:rsidP="004D0B6F">
      <w:pPr>
        <w:pStyle w:val="Normaltext"/>
        <w:spacing w:before="0"/>
        <w:rPr>
          <w:rStyle w:val="NormaltextChar"/>
          <w:rFonts w:ascii="Arial" w:hAnsi="Arial" w:cs="Arial"/>
          <w:sz w:val="20"/>
          <w:szCs w:val="20"/>
        </w:rPr>
      </w:pPr>
      <w:r w:rsidRPr="0088367A">
        <w:rPr>
          <w:rStyle w:val="NormaltextChar"/>
          <w:rFonts w:ascii="Arial" w:hAnsi="Arial" w:cs="Arial"/>
          <w:sz w:val="20"/>
          <w:szCs w:val="20"/>
        </w:rPr>
        <w:t xml:space="preserve">B-EVF: 0 - 0,75 </w:t>
      </w:r>
    </w:p>
    <w:p w:rsidR="004D0B6F" w:rsidRPr="0088367A" w:rsidRDefault="004D0B6F" w:rsidP="004D0B6F">
      <w:pPr>
        <w:rPr>
          <w:rFonts w:ascii="Arial" w:hAnsi="Arial" w:cs="Arial"/>
          <w:sz w:val="20"/>
          <w:szCs w:val="20"/>
        </w:rPr>
      </w:pPr>
    </w:p>
    <w:p w:rsidR="004D0B6F" w:rsidRPr="0088367A" w:rsidRDefault="004D0B6F" w:rsidP="004D0B6F">
      <w:pPr>
        <w:pStyle w:val="Rubrik3"/>
        <w:rPr>
          <w:rFonts w:ascii="Arial" w:hAnsi="Arial" w:cs="Arial"/>
          <w:sz w:val="20"/>
          <w:szCs w:val="20"/>
        </w:rPr>
      </w:pPr>
      <w:r w:rsidRPr="0088367A">
        <w:rPr>
          <w:rFonts w:ascii="Arial" w:hAnsi="Arial" w:cs="Arial"/>
          <w:sz w:val="20"/>
          <w:szCs w:val="20"/>
        </w:rPr>
        <w:t xml:space="preserve">Detektionsgräns </w:t>
      </w:r>
    </w:p>
    <w:p w:rsidR="004D0B6F" w:rsidRPr="0088367A" w:rsidRDefault="004D0B6F" w:rsidP="004D0B6F">
      <w:pPr>
        <w:pStyle w:val="Normaltext"/>
        <w:spacing w:before="0"/>
        <w:rPr>
          <w:rFonts w:ascii="Arial" w:hAnsi="Arial" w:cs="Arial"/>
          <w:sz w:val="20"/>
          <w:szCs w:val="20"/>
        </w:rPr>
      </w:pPr>
      <w:r w:rsidRPr="0088367A">
        <w:rPr>
          <w:rFonts w:ascii="Arial" w:hAnsi="Arial" w:cs="Arial"/>
          <w:sz w:val="20"/>
          <w:szCs w:val="20"/>
        </w:rPr>
        <w:t>B-Hemoglobin: 2 g/L</w:t>
      </w:r>
    </w:p>
    <w:p w:rsidR="004D0B6F" w:rsidRPr="0088367A" w:rsidRDefault="004D0B6F" w:rsidP="004D0B6F">
      <w:pPr>
        <w:pStyle w:val="contentp"/>
        <w:rPr>
          <w:rStyle w:val="NormaltextChar"/>
          <w:rFonts w:ascii="Arial" w:hAnsi="Arial" w:cs="Arial"/>
          <w:sz w:val="20"/>
          <w:szCs w:val="20"/>
        </w:rPr>
      </w:pPr>
      <w:r w:rsidRPr="0088367A">
        <w:rPr>
          <w:rStyle w:val="NormaltextChar"/>
          <w:rFonts w:ascii="Arial" w:hAnsi="Arial" w:cs="Arial"/>
          <w:sz w:val="20"/>
          <w:szCs w:val="20"/>
        </w:rPr>
        <w:t>B-</w:t>
      </w:r>
      <w:proofErr w:type="spellStart"/>
      <w:r w:rsidRPr="0088367A">
        <w:rPr>
          <w:rStyle w:val="NormaltextChar"/>
          <w:rFonts w:ascii="Arial" w:hAnsi="Arial" w:cs="Arial"/>
          <w:sz w:val="20"/>
          <w:szCs w:val="20"/>
        </w:rPr>
        <w:t>Erytrocyter</w:t>
      </w:r>
      <w:proofErr w:type="spellEnd"/>
      <w:r w:rsidRPr="0088367A">
        <w:rPr>
          <w:rStyle w:val="NormaltextChar"/>
          <w:rFonts w:ascii="Arial" w:hAnsi="Arial" w:cs="Arial"/>
          <w:sz w:val="20"/>
          <w:szCs w:val="20"/>
        </w:rPr>
        <w:t>: 0,01 x10</w:t>
      </w:r>
      <w:r w:rsidRPr="0088367A">
        <w:rPr>
          <w:rStyle w:val="NormaltextChar"/>
          <w:rFonts w:ascii="Arial" w:hAnsi="Arial" w:cs="Arial"/>
          <w:sz w:val="20"/>
          <w:szCs w:val="20"/>
          <w:vertAlign w:val="superscript"/>
        </w:rPr>
        <w:t>12</w:t>
      </w:r>
      <w:r w:rsidRPr="0088367A">
        <w:rPr>
          <w:rStyle w:val="NormaltextChar"/>
          <w:rFonts w:ascii="Arial" w:hAnsi="Arial" w:cs="Arial"/>
          <w:sz w:val="20"/>
          <w:szCs w:val="20"/>
        </w:rPr>
        <w:t>/L</w:t>
      </w:r>
    </w:p>
    <w:p w:rsidR="004D0B6F" w:rsidRPr="0088367A" w:rsidRDefault="004D0B6F" w:rsidP="004D0B6F">
      <w:pPr>
        <w:rPr>
          <w:rFonts w:ascii="Arial" w:hAnsi="Arial" w:cs="Arial"/>
          <w:sz w:val="20"/>
          <w:szCs w:val="20"/>
        </w:rPr>
      </w:pPr>
      <w:r w:rsidRPr="0088367A">
        <w:rPr>
          <w:rStyle w:val="NormaltextChar"/>
          <w:rFonts w:ascii="Arial" w:hAnsi="Arial" w:cs="Arial"/>
          <w:sz w:val="20"/>
          <w:szCs w:val="20"/>
        </w:rPr>
        <w:t xml:space="preserve">B-EVF: 0,01 </w:t>
      </w:r>
    </w:p>
    <w:p w:rsidR="004D0B6F" w:rsidRPr="0088367A" w:rsidRDefault="004D0B6F" w:rsidP="004D0B6F">
      <w:pPr>
        <w:rPr>
          <w:rStyle w:val="NormaltextChar"/>
          <w:rFonts w:ascii="Arial" w:hAnsi="Arial" w:cs="Arial"/>
          <w:sz w:val="20"/>
          <w:szCs w:val="20"/>
        </w:rPr>
      </w:pPr>
      <w:r w:rsidRPr="0088367A">
        <w:rPr>
          <w:rFonts w:ascii="Arial" w:hAnsi="Arial" w:cs="Arial"/>
          <w:sz w:val="20"/>
          <w:szCs w:val="20"/>
        </w:rPr>
        <w:t xml:space="preserve">Utvärdering från inkörning av metod på </w:t>
      </w:r>
      <w:proofErr w:type="spellStart"/>
      <w:r w:rsidRPr="0088367A">
        <w:rPr>
          <w:rFonts w:ascii="Arial" w:hAnsi="Arial" w:cs="Arial"/>
          <w:sz w:val="20"/>
          <w:szCs w:val="20"/>
        </w:rPr>
        <w:t>Sysmex</w:t>
      </w:r>
      <w:proofErr w:type="spellEnd"/>
      <w:r w:rsidRPr="0088367A">
        <w:rPr>
          <w:rFonts w:ascii="Arial" w:hAnsi="Arial" w:cs="Arial"/>
          <w:sz w:val="20"/>
          <w:szCs w:val="20"/>
        </w:rPr>
        <w:t xml:space="preserve"> XN-10 våren 2012.</w:t>
      </w:r>
    </w:p>
    <w:p w:rsidR="004D0B6F" w:rsidRDefault="004D0B6F" w:rsidP="004D0B6F">
      <w:pPr>
        <w:pStyle w:val="Rubrik3"/>
        <w:rPr>
          <w:rFonts w:ascii="Arial" w:hAnsi="Arial" w:cs="Arial"/>
          <w:sz w:val="20"/>
          <w:szCs w:val="20"/>
        </w:rPr>
      </w:pPr>
      <w:r>
        <w:br w:type="page"/>
      </w:r>
      <w:r w:rsidRPr="0088367A">
        <w:rPr>
          <w:rFonts w:ascii="Arial" w:hAnsi="Arial" w:cs="Arial"/>
          <w:sz w:val="20"/>
          <w:szCs w:val="20"/>
        </w:rPr>
        <w:lastRenderedPageBreak/>
        <w:t>Mätosäkerhet</w:t>
      </w:r>
    </w:p>
    <w:p w:rsidR="0088367A" w:rsidRPr="0088367A" w:rsidRDefault="0088367A" w:rsidP="0088367A"/>
    <w:p w:rsidR="004D0B6F" w:rsidRPr="0088367A" w:rsidRDefault="004D0B6F" w:rsidP="004D0B6F">
      <w:pPr>
        <w:rPr>
          <w:rFonts w:ascii="Arial" w:hAnsi="Arial" w:cs="Arial"/>
          <w:sz w:val="20"/>
          <w:szCs w:val="20"/>
        </w:rPr>
      </w:pPr>
      <w:r w:rsidRPr="0088367A">
        <w:rPr>
          <w:rFonts w:ascii="Arial" w:hAnsi="Arial" w:cs="Arial"/>
          <w:sz w:val="20"/>
          <w:szCs w:val="20"/>
        </w:rPr>
        <w:t xml:space="preserve">Utvärdering från inkörning av metod på </w:t>
      </w:r>
      <w:proofErr w:type="spellStart"/>
      <w:r w:rsidRPr="0088367A">
        <w:rPr>
          <w:rFonts w:ascii="Arial" w:hAnsi="Arial" w:cs="Arial"/>
          <w:sz w:val="20"/>
          <w:szCs w:val="20"/>
        </w:rPr>
        <w:t>Sysmex</w:t>
      </w:r>
      <w:proofErr w:type="spellEnd"/>
      <w:r w:rsidRPr="0088367A">
        <w:rPr>
          <w:rFonts w:ascii="Arial" w:hAnsi="Arial" w:cs="Arial"/>
          <w:sz w:val="20"/>
          <w:szCs w:val="20"/>
        </w:rPr>
        <w:t xml:space="preserve"> XN-10 våren 2012.</w:t>
      </w:r>
    </w:p>
    <w:tbl>
      <w:tblPr>
        <w:tblStyle w:val="Tabellrutnt"/>
        <w:tblW w:w="0" w:type="auto"/>
        <w:tblLayout w:type="fixed"/>
        <w:tblLook w:val="01E0" w:firstRow="1" w:lastRow="1" w:firstColumn="1" w:lastColumn="1" w:noHBand="0" w:noVBand="0"/>
      </w:tblPr>
      <w:tblGrid>
        <w:gridCol w:w="1728"/>
        <w:gridCol w:w="1440"/>
        <w:gridCol w:w="1440"/>
        <w:gridCol w:w="1440"/>
        <w:gridCol w:w="1440"/>
        <w:gridCol w:w="900"/>
      </w:tblGrid>
      <w:tr w:rsidR="004D0B6F" w:rsidRPr="0088367A" w:rsidTr="004D0B6F">
        <w:tc>
          <w:tcPr>
            <w:tcW w:w="1728" w:type="dxa"/>
          </w:tcPr>
          <w:p w:rsidR="004D0B6F" w:rsidRPr="0088367A" w:rsidRDefault="004D0B6F" w:rsidP="004D0B6F">
            <w:pPr>
              <w:jc w:val="center"/>
              <w:rPr>
                <w:rFonts w:ascii="Arial" w:hAnsi="Arial" w:cs="Arial"/>
                <w:sz w:val="20"/>
                <w:szCs w:val="20"/>
              </w:rPr>
            </w:pPr>
            <w:r w:rsidRPr="0088367A">
              <w:rPr>
                <w:rFonts w:ascii="Arial" w:hAnsi="Arial" w:cs="Arial"/>
                <w:sz w:val="20"/>
                <w:szCs w:val="20"/>
              </w:rPr>
              <w:t>Nivå</w:t>
            </w:r>
          </w:p>
          <w:p w:rsidR="004D0B6F" w:rsidRPr="0088367A" w:rsidRDefault="004D0B6F" w:rsidP="004D0B6F">
            <w:pPr>
              <w:jc w:val="center"/>
              <w:rPr>
                <w:rFonts w:ascii="Arial" w:hAnsi="Arial" w:cs="Arial"/>
                <w:sz w:val="20"/>
                <w:szCs w:val="20"/>
              </w:rPr>
            </w:pPr>
          </w:p>
        </w:tc>
        <w:tc>
          <w:tcPr>
            <w:tcW w:w="1440" w:type="dxa"/>
          </w:tcPr>
          <w:p w:rsidR="004D0B6F" w:rsidRPr="0088367A" w:rsidRDefault="004D0B6F" w:rsidP="004D0B6F">
            <w:pPr>
              <w:jc w:val="center"/>
              <w:rPr>
                <w:rFonts w:ascii="Arial" w:hAnsi="Arial" w:cs="Arial"/>
                <w:sz w:val="20"/>
                <w:szCs w:val="20"/>
              </w:rPr>
            </w:pPr>
            <w:r w:rsidRPr="0088367A">
              <w:rPr>
                <w:rFonts w:ascii="Arial" w:hAnsi="Arial" w:cs="Arial"/>
                <w:sz w:val="20"/>
                <w:szCs w:val="20"/>
              </w:rPr>
              <w:t>KD1HEMA</w:t>
            </w:r>
            <w:r w:rsidRPr="0088367A">
              <w:rPr>
                <w:rFonts w:ascii="Arial" w:hAnsi="Arial" w:cs="Arial"/>
                <w:sz w:val="20"/>
                <w:szCs w:val="20"/>
              </w:rPr>
              <w:br/>
              <w:t>XN-L</w:t>
            </w:r>
            <w:r w:rsidRPr="0088367A">
              <w:rPr>
                <w:rFonts w:ascii="Arial" w:hAnsi="Arial" w:cs="Arial"/>
                <w:sz w:val="20"/>
                <w:szCs w:val="20"/>
              </w:rPr>
              <w:br/>
              <w:t>Kristianstad</w:t>
            </w:r>
            <w:r w:rsidRPr="0088367A">
              <w:rPr>
                <w:rFonts w:ascii="Arial" w:hAnsi="Arial" w:cs="Arial"/>
                <w:sz w:val="20"/>
                <w:szCs w:val="20"/>
              </w:rPr>
              <w:br/>
            </w:r>
            <w:proofErr w:type="spellStart"/>
            <w:r w:rsidRPr="0088367A">
              <w:rPr>
                <w:rFonts w:ascii="Arial" w:hAnsi="Arial" w:cs="Arial"/>
                <w:sz w:val="20"/>
                <w:szCs w:val="20"/>
              </w:rPr>
              <w:t>Imprecision</w:t>
            </w:r>
            <w:proofErr w:type="spellEnd"/>
            <w:r w:rsidRPr="0088367A">
              <w:rPr>
                <w:rFonts w:ascii="Arial" w:hAnsi="Arial" w:cs="Arial"/>
                <w:sz w:val="20"/>
                <w:szCs w:val="20"/>
              </w:rPr>
              <w:br/>
              <w:t>CV%</w:t>
            </w:r>
          </w:p>
        </w:tc>
        <w:tc>
          <w:tcPr>
            <w:tcW w:w="1440" w:type="dxa"/>
          </w:tcPr>
          <w:p w:rsidR="004D0B6F" w:rsidRPr="0088367A" w:rsidRDefault="004D0B6F" w:rsidP="004D0B6F">
            <w:pPr>
              <w:jc w:val="center"/>
              <w:rPr>
                <w:rFonts w:ascii="Arial" w:hAnsi="Arial" w:cs="Arial"/>
                <w:sz w:val="20"/>
                <w:szCs w:val="20"/>
              </w:rPr>
            </w:pPr>
            <w:r w:rsidRPr="0088367A">
              <w:rPr>
                <w:rFonts w:ascii="Arial" w:hAnsi="Arial" w:cs="Arial"/>
                <w:sz w:val="20"/>
                <w:szCs w:val="20"/>
              </w:rPr>
              <w:t>KD2HEMA</w:t>
            </w:r>
            <w:r w:rsidRPr="0088367A">
              <w:rPr>
                <w:rFonts w:ascii="Arial" w:hAnsi="Arial" w:cs="Arial"/>
                <w:sz w:val="20"/>
                <w:szCs w:val="20"/>
              </w:rPr>
              <w:br/>
              <w:t>XN-R</w:t>
            </w:r>
            <w:r w:rsidRPr="0088367A">
              <w:rPr>
                <w:rFonts w:ascii="Arial" w:hAnsi="Arial" w:cs="Arial"/>
                <w:sz w:val="20"/>
                <w:szCs w:val="20"/>
              </w:rPr>
              <w:br/>
              <w:t>Kristianstad</w:t>
            </w:r>
            <w:r w:rsidRPr="0088367A">
              <w:rPr>
                <w:rFonts w:ascii="Arial" w:hAnsi="Arial" w:cs="Arial"/>
                <w:sz w:val="20"/>
                <w:szCs w:val="20"/>
              </w:rPr>
              <w:br/>
            </w:r>
            <w:proofErr w:type="spellStart"/>
            <w:r w:rsidRPr="0088367A">
              <w:rPr>
                <w:rFonts w:ascii="Arial" w:hAnsi="Arial" w:cs="Arial"/>
                <w:sz w:val="20"/>
                <w:szCs w:val="20"/>
              </w:rPr>
              <w:t>Imprecision</w:t>
            </w:r>
            <w:proofErr w:type="spellEnd"/>
            <w:r w:rsidRPr="0088367A">
              <w:rPr>
                <w:rFonts w:ascii="Arial" w:hAnsi="Arial" w:cs="Arial"/>
                <w:sz w:val="20"/>
                <w:szCs w:val="20"/>
              </w:rPr>
              <w:br/>
              <w:t>CV%</w:t>
            </w:r>
          </w:p>
        </w:tc>
        <w:tc>
          <w:tcPr>
            <w:tcW w:w="1440" w:type="dxa"/>
          </w:tcPr>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HM1HEMAXN-L</w:t>
            </w:r>
            <w:r w:rsidRPr="0088367A">
              <w:rPr>
                <w:rFonts w:ascii="Arial" w:hAnsi="Arial" w:cs="Arial"/>
                <w:sz w:val="20"/>
                <w:szCs w:val="20"/>
                <w:lang w:val="en-GB"/>
              </w:rPr>
              <w:br/>
              <w:t>Lund</w:t>
            </w:r>
            <w:r w:rsidRPr="0088367A">
              <w:rPr>
                <w:rFonts w:ascii="Arial" w:hAnsi="Arial" w:cs="Arial"/>
                <w:sz w:val="20"/>
                <w:szCs w:val="20"/>
                <w:lang w:val="en-GB"/>
              </w:rPr>
              <w:br/>
              <w:t>Imprecision</w:t>
            </w:r>
            <w:r w:rsidRPr="0088367A">
              <w:rPr>
                <w:rFonts w:ascii="Arial" w:hAnsi="Arial" w:cs="Arial"/>
                <w:sz w:val="20"/>
                <w:szCs w:val="20"/>
                <w:lang w:val="en-GB"/>
              </w:rPr>
              <w:br/>
              <w:t>CV%</w:t>
            </w:r>
          </w:p>
        </w:tc>
        <w:tc>
          <w:tcPr>
            <w:tcW w:w="1440" w:type="dxa"/>
          </w:tcPr>
          <w:p w:rsidR="004D0B6F" w:rsidRPr="0088367A" w:rsidRDefault="004D0B6F" w:rsidP="004D0B6F">
            <w:pPr>
              <w:jc w:val="center"/>
              <w:rPr>
                <w:rFonts w:ascii="Arial" w:hAnsi="Arial" w:cs="Arial"/>
                <w:sz w:val="20"/>
                <w:szCs w:val="20"/>
              </w:rPr>
            </w:pPr>
            <w:r w:rsidRPr="0088367A">
              <w:rPr>
                <w:rFonts w:ascii="Arial" w:hAnsi="Arial" w:cs="Arial"/>
                <w:sz w:val="20"/>
                <w:szCs w:val="20"/>
              </w:rPr>
              <w:t>HM2HEMA</w:t>
            </w:r>
            <w:r w:rsidRPr="0088367A">
              <w:rPr>
                <w:rFonts w:ascii="Arial" w:hAnsi="Arial" w:cs="Arial"/>
                <w:sz w:val="20"/>
                <w:szCs w:val="20"/>
              </w:rPr>
              <w:br/>
              <w:t>XN-R</w:t>
            </w:r>
            <w:r w:rsidRPr="0088367A">
              <w:rPr>
                <w:rFonts w:ascii="Arial" w:hAnsi="Arial" w:cs="Arial"/>
                <w:sz w:val="20"/>
                <w:szCs w:val="20"/>
              </w:rPr>
              <w:br/>
              <w:t>Lund</w:t>
            </w:r>
            <w:r w:rsidRPr="0088367A">
              <w:rPr>
                <w:rFonts w:ascii="Arial" w:hAnsi="Arial" w:cs="Arial"/>
                <w:sz w:val="20"/>
                <w:szCs w:val="20"/>
              </w:rPr>
              <w:br/>
            </w:r>
            <w:proofErr w:type="spellStart"/>
            <w:r w:rsidRPr="0088367A">
              <w:rPr>
                <w:rFonts w:ascii="Arial" w:hAnsi="Arial" w:cs="Arial"/>
                <w:sz w:val="20"/>
                <w:szCs w:val="20"/>
              </w:rPr>
              <w:t>Imprecision</w:t>
            </w:r>
            <w:proofErr w:type="spellEnd"/>
            <w:r w:rsidRPr="0088367A">
              <w:rPr>
                <w:rFonts w:ascii="Arial" w:hAnsi="Arial" w:cs="Arial"/>
                <w:sz w:val="20"/>
                <w:szCs w:val="20"/>
              </w:rPr>
              <w:br/>
              <w:t>CV%</w:t>
            </w:r>
          </w:p>
        </w:tc>
        <w:tc>
          <w:tcPr>
            <w:tcW w:w="900" w:type="dxa"/>
          </w:tcPr>
          <w:p w:rsidR="004D0B6F" w:rsidRPr="0088367A" w:rsidRDefault="004D0B6F" w:rsidP="004D0B6F">
            <w:pPr>
              <w:jc w:val="center"/>
              <w:rPr>
                <w:rFonts w:ascii="Arial" w:hAnsi="Arial" w:cs="Arial"/>
                <w:sz w:val="20"/>
                <w:szCs w:val="20"/>
              </w:rPr>
            </w:pPr>
            <w:r w:rsidRPr="0088367A">
              <w:rPr>
                <w:rFonts w:ascii="Arial" w:hAnsi="Arial" w:cs="Arial"/>
                <w:sz w:val="20"/>
                <w:szCs w:val="20"/>
              </w:rPr>
              <w:t>Antal</w:t>
            </w:r>
          </w:p>
        </w:tc>
      </w:tr>
      <w:tr w:rsidR="004D0B6F" w:rsidRPr="0088367A" w:rsidTr="004D0B6F">
        <w:tc>
          <w:tcPr>
            <w:tcW w:w="1728" w:type="dxa"/>
          </w:tcPr>
          <w:p w:rsidR="004D0B6F" w:rsidRPr="0088367A" w:rsidRDefault="004D0B6F" w:rsidP="004D0B6F">
            <w:pPr>
              <w:jc w:val="center"/>
              <w:rPr>
                <w:rFonts w:ascii="Arial" w:hAnsi="Arial" w:cs="Arial"/>
                <w:sz w:val="20"/>
                <w:szCs w:val="20"/>
              </w:rPr>
            </w:pPr>
            <w:r w:rsidRPr="0088367A">
              <w:rPr>
                <w:rFonts w:ascii="Arial" w:hAnsi="Arial" w:cs="Arial"/>
                <w:sz w:val="20"/>
                <w:szCs w:val="20"/>
              </w:rPr>
              <w:t>B-Hemoglobin</w:t>
            </w:r>
            <w:r w:rsidRPr="0088367A">
              <w:rPr>
                <w:rFonts w:ascii="Arial" w:hAnsi="Arial" w:cs="Arial"/>
                <w:sz w:val="20"/>
                <w:szCs w:val="20"/>
              </w:rPr>
              <w:br/>
              <w:t>g/L</w:t>
            </w:r>
          </w:p>
          <w:p w:rsidR="004D0B6F" w:rsidRPr="0088367A" w:rsidRDefault="004D0B6F" w:rsidP="004D0B6F">
            <w:pPr>
              <w:jc w:val="center"/>
              <w:rPr>
                <w:rFonts w:ascii="Arial" w:hAnsi="Arial" w:cs="Arial"/>
                <w:sz w:val="20"/>
                <w:szCs w:val="20"/>
              </w:rPr>
            </w:pPr>
            <w:r w:rsidRPr="0088367A">
              <w:rPr>
                <w:rFonts w:ascii="Arial" w:hAnsi="Arial" w:cs="Arial"/>
                <w:sz w:val="20"/>
                <w:szCs w:val="20"/>
              </w:rPr>
              <w:t>59</w:t>
            </w:r>
          </w:p>
          <w:p w:rsidR="004D0B6F" w:rsidRPr="0088367A" w:rsidRDefault="004D0B6F" w:rsidP="004D0B6F">
            <w:pPr>
              <w:jc w:val="center"/>
              <w:rPr>
                <w:rFonts w:ascii="Arial" w:hAnsi="Arial" w:cs="Arial"/>
                <w:sz w:val="20"/>
                <w:szCs w:val="20"/>
              </w:rPr>
            </w:pPr>
            <w:r w:rsidRPr="0088367A">
              <w:rPr>
                <w:rFonts w:ascii="Arial" w:hAnsi="Arial" w:cs="Arial"/>
                <w:sz w:val="20"/>
                <w:szCs w:val="20"/>
              </w:rPr>
              <w:t>125</w:t>
            </w:r>
          </w:p>
          <w:p w:rsidR="004D0B6F" w:rsidRPr="0088367A" w:rsidRDefault="004D0B6F" w:rsidP="004D0B6F">
            <w:pPr>
              <w:jc w:val="center"/>
              <w:rPr>
                <w:rFonts w:ascii="Arial" w:hAnsi="Arial" w:cs="Arial"/>
                <w:sz w:val="20"/>
                <w:szCs w:val="20"/>
              </w:rPr>
            </w:pPr>
            <w:r w:rsidRPr="0088367A">
              <w:rPr>
                <w:rFonts w:ascii="Arial" w:hAnsi="Arial" w:cs="Arial"/>
                <w:sz w:val="20"/>
                <w:szCs w:val="20"/>
              </w:rPr>
              <w:t>168</w:t>
            </w:r>
          </w:p>
        </w:tc>
        <w:tc>
          <w:tcPr>
            <w:tcW w:w="1440" w:type="dxa"/>
          </w:tcPr>
          <w:p w:rsidR="004D0B6F" w:rsidRPr="0088367A" w:rsidRDefault="004D0B6F" w:rsidP="004D0B6F">
            <w:pPr>
              <w:jc w:val="center"/>
              <w:rPr>
                <w:rFonts w:ascii="Arial" w:hAnsi="Arial" w:cs="Arial"/>
                <w:sz w:val="20"/>
                <w:szCs w:val="20"/>
              </w:rPr>
            </w:pPr>
            <w:r w:rsidRPr="0088367A">
              <w:rPr>
                <w:rFonts w:ascii="Arial" w:hAnsi="Arial" w:cs="Arial"/>
                <w:sz w:val="20"/>
                <w:szCs w:val="20"/>
              </w:rPr>
              <w:br/>
            </w:r>
          </w:p>
          <w:p w:rsidR="004D0B6F" w:rsidRPr="0088367A" w:rsidRDefault="004D0B6F" w:rsidP="004D0B6F">
            <w:pPr>
              <w:jc w:val="center"/>
              <w:rPr>
                <w:rFonts w:ascii="Arial" w:hAnsi="Arial" w:cs="Arial"/>
                <w:sz w:val="20"/>
                <w:szCs w:val="20"/>
              </w:rPr>
            </w:pPr>
            <w:r w:rsidRPr="0088367A">
              <w:rPr>
                <w:rFonts w:ascii="Arial" w:hAnsi="Arial" w:cs="Arial"/>
                <w:sz w:val="20"/>
                <w:szCs w:val="20"/>
              </w:rPr>
              <w:t>1,2</w:t>
            </w:r>
          </w:p>
          <w:p w:rsidR="004D0B6F" w:rsidRPr="0088367A" w:rsidRDefault="004D0B6F" w:rsidP="004D0B6F">
            <w:pPr>
              <w:jc w:val="center"/>
              <w:rPr>
                <w:rFonts w:ascii="Arial" w:hAnsi="Arial" w:cs="Arial"/>
                <w:sz w:val="20"/>
                <w:szCs w:val="20"/>
              </w:rPr>
            </w:pPr>
            <w:r w:rsidRPr="0088367A">
              <w:rPr>
                <w:rFonts w:ascii="Arial" w:hAnsi="Arial" w:cs="Arial"/>
                <w:sz w:val="20"/>
                <w:szCs w:val="20"/>
              </w:rPr>
              <w:t>0,5</w:t>
            </w:r>
          </w:p>
          <w:p w:rsidR="004D0B6F" w:rsidRPr="0088367A" w:rsidRDefault="004D0B6F" w:rsidP="004D0B6F">
            <w:pPr>
              <w:jc w:val="center"/>
              <w:rPr>
                <w:rFonts w:ascii="Arial" w:hAnsi="Arial" w:cs="Arial"/>
                <w:sz w:val="20"/>
                <w:szCs w:val="20"/>
              </w:rPr>
            </w:pPr>
            <w:r w:rsidRPr="0088367A">
              <w:rPr>
                <w:rFonts w:ascii="Arial" w:hAnsi="Arial" w:cs="Arial"/>
                <w:sz w:val="20"/>
                <w:szCs w:val="20"/>
              </w:rPr>
              <w:t>0,4</w:t>
            </w:r>
          </w:p>
        </w:tc>
        <w:tc>
          <w:tcPr>
            <w:tcW w:w="1440" w:type="dxa"/>
          </w:tcPr>
          <w:p w:rsidR="004D0B6F" w:rsidRPr="0088367A" w:rsidRDefault="004D0B6F" w:rsidP="004D0B6F">
            <w:pPr>
              <w:jc w:val="center"/>
              <w:rPr>
                <w:rFonts w:ascii="Arial" w:hAnsi="Arial" w:cs="Arial"/>
                <w:sz w:val="20"/>
                <w:szCs w:val="20"/>
              </w:rPr>
            </w:pPr>
            <w:r w:rsidRPr="0088367A">
              <w:rPr>
                <w:rFonts w:ascii="Arial" w:hAnsi="Arial" w:cs="Arial"/>
                <w:sz w:val="20"/>
                <w:szCs w:val="20"/>
              </w:rPr>
              <w:br/>
            </w:r>
          </w:p>
          <w:p w:rsidR="004D0B6F" w:rsidRPr="0088367A" w:rsidRDefault="004D0B6F" w:rsidP="004D0B6F">
            <w:pPr>
              <w:jc w:val="center"/>
              <w:rPr>
                <w:rFonts w:ascii="Arial" w:hAnsi="Arial" w:cs="Arial"/>
                <w:sz w:val="20"/>
                <w:szCs w:val="20"/>
              </w:rPr>
            </w:pPr>
            <w:r w:rsidRPr="0088367A">
              <w:rPr>
                <w:rFonts w:ascii="Arial" w:hAnsi="Arial" w:cs="Arial"/>
                <w:sz w:val="20"/>
                <w:szCs w:val="20"/>
              </w:rPr>
              <w:t>1,0</w:t>
            </w:r>
          </w:p>
          <w:p w:rsidR="004D0B6F" w:rsidRPr="0088367A" w:rsidRDefault="004D0B6F" w:rsidP="004D0B6F">
            <w:pPr>
              <w:jc w:val="center"/>
              <w:rPr>
                <w:rFonts w:ascii="Arial" w:hAnsi="Arial" w:cs="Arial"/>
                <w:sz w:val="20"/>
                <w:szCs w:val="20"/>
              </w:rPr>
            </w:pPr>
            <w:r w:rsidRPr="0088367A">
              <w:rPr>
                <w:rFonts w:ascii="Arial" w:hAnsi="Arial" w:cs="Arial"/>
                <w:sz w:val="20"/>
                <w:szCs w:val="20"/>
              </w:rPr>
              <w:t>0,8</w:t>
            </w:r>
          </w:p>
          <w:p w:rsidR="004D0B6F" w:rsidRPr="0088367A" w:rsidRDefault="004D0B6F" w:rsidP="004D0B6F">
            <w:pPr>
              <w:jc w:val="center"/>
              <w:rPr>
                <w:rFonts w:ascii="Arial" w:hAnsi="Arial" w:cs="Arial"/>
                <w:sz w:val="20"/>
                <w:szCs w:val="20"/>
              </w:rPr>
            </w:pPr>
            <w:r w:rsidRPr="0088367A">
              <w:rPr>
                <w:rFonts w:ascii="Arial" w:hAnsi="Arial" w:cs="Arial"/>
                <w:sz w:val="20"/>
                <w:szCs w:val="20"/>
              </w:rPr>
              <w:t>0,6</w:t>
            </w:r>
          </w:p>
        </w:tc>
        <w:tc>
          <w:tcPr>
            <w:tcW w:w="1440" w:type="dxa"/>
          </w:tcPr>
          <w:p w:rsidR="004D0B6F" w:rsidRPr="0088367A" w:rsidRDefault="004D0B6F" w:rsidP="004D0B6F">
            <w:pPr>
              <w:jc w:val="center"/>
              <w:rPr>
                <w:rFonts w:ascii="Arial" w:hAnsi="Arial" w:cs="Arial"/>
                <w:sz w:val="20"/>
                <w:szCs w:val="20"/>
              </w:rPr>
            </w:pPr>
            <w:r w:rsidRPr="0088367A">
              <w:rPr>
                <w:rFonts w:ascii="Arial" w:hAnsi="Arial" w:cs="Arial"/>
                <w:sz w:val="20"/>
                <w:szCs w:val="20"/>
              </w:rPr>
              <w:br/>
            </w:r>
          </w:p>
          <w:p w:rsidR="004D0B6F" w:rsidRPr="0088367A" w:rsidRDefault="004D0B6F" w:rsidP="004D0B6F">
            <w:pPr>
              <w:jc w:val="center"/>
              <w:rPr>
                <w:rFonts w:ascii="Arial" w:hAnsi="Arial" w:cs="Arial"/>
                <w:sz w:val="20"/>
                <w:szCs w:val="20"/>
              </w:rPr>
            </w:pPr>
            <w:r w:rsidRPr="0088367A">
              <w:rPr>
                <w:rFonts w:ascii="Arial" w:hAnsi="Arial" w:cs="Arial"/>
                <w:sz w:val="20"/>
                <w:szCs w:val="20"/>
              </w:rPr>
              <w:t>0,9</w:t>
            </w:r>
          </w:p>
          <w:p w:rsidR="004D0B6F" w:rsidRPr="0088367A" w:rsidRDefault="004D0B6F" w:rsidP="004D0B6F">
            <w:pPr>
              <w:jc w:val="center"/>
              <w:rPr>
                <w:rFonts w:ascii="Arial" w:hAnsi="Arial" w:cs="Arial"/>
                <w:sz w:val="20"/>
                <w:szCs w:val="20"/>
              </w:rPr>
            </w:pPr>
            <w:r w:rsidRPr="0088367A">
              <w:rPr>
                <w:rFonts w:ascii="Arial" w:hAnsi="Arial" w:cs="Arial"/>
                <w:sz w:val="20"/>
                <w:szCs w:val="20"/>
              </w:rPr>
              <w:t>0,5</w:t>
            </w:r>
          </w:p>
          <w:p w:rsidR="004D0B6F" w:rsidRPr="0088367A" w:rsidRDefault="004D0B6F" w:rsidP="004D0B6F">
            <w:pPr>
              <w:jc w:val="center"/>
              <w:rPr>
                <w:rFonts w:ascii="Arial" w:hAnsi="Arial" w:cs="Arial"/>
                <w:sz w:val="20"/>
                <w:szCs w:val="20"/>
              </w:rPr>
            </w:pPr>
            <w:r w:rsidRPr="0088367A">
              <w:rPr>
                <w:rFonts w:ascii="Arial" w:hAnsi="Arial" w:cs="Arial"/>
                <w:sz w:val="20"/>
                <w:szCs w:val="20"/>
              </w:rPr>
              <w:t>0,6</w:t>
            </w:r>
          </w:p>
        </w:tc>
        <w:tc>
          <w:tcPr>
            <w:tcW w:w="1440" w:type="dxa"/>
          </w:tcPr>
          <w:p w:rsidR="004D0B6F" w:rsidRPr="0088367A" w:rsidRDefault="004D0B6F" w:rsidP="004D0B6F">
            <w:pPr>
              <w:jc w:val="center"/>
              <w:rPr>
                <w:rFonts w:ascii="Arial" w:hAnsi="Arial" w:cs="Arial"/>
                <w:sz w:val="20"/>
                <w:szCs w:val="20"/>
              </w:rPr>
            </w:pPr>
            <w:r w:rsidRPr="0088367A">
              <w:rPr>
                <w:rFonts w:ascii="Arial" w:hAnsi="Arial" w:cs="Arial"/>
                <w:sz w:val="20"/>
                <w:szCs w:val="20"/>
              </w:rPr>
              <w:br/>
            </w:r>
          </w:p>
          <w:p w:rsidR="004D0B6F" w:rsidRPr="0088367A" w:rsidRDefault="004D0B6F" w:rsidP="004D0B6F">
            <w:pPr>
              <w:jc w:val="center"/>
              <w:rPr>
                <w:rFonts w:ascii="Arial" w:hAnsi="Arial" w:cs="Arial"/>
                <w:sz w:val="20"/>
                <w:szCs w:val="20"/>
              </w:rPr>
            </w:pPr>
            <w:r w:rsidRPr="0088367A">
              <w:rPr>
                <w:rFonts w:ascii="Arial" w:hAnsi="Arial" w:cs="Arial"/>
                <w:sz w:val="20"/>
                <w:szCs w:val="20"/>
              </w:rPr>
              <w:t>1,0</w:t>
            </w:r>
          </w:p>
          <w:p w:rsidR="004D0B6F" w:rsidRPr="0088367A" w:rsidRDefault="004D0B6F" w:rsidP="004D0B6F">
            <w:pPr>
              <w:jc w:val="center"/>
              <w:rPr>
                <w:rFonts w:ascii="Arial" w:hAnsi="Arial" w:cs="Arial"/>
                <w:sz w:val="20"/>
                <w:szCs w:val="20"/>
              </w:rPr>
            </w:pPr>
            <w:r w:rsidRPr="0088367A">
              <w:rPr>
                <w:rFonts w:ascii="Arial" w:hAnsi="Arial" w:cs="Arial"/>
                <w:sz w:val="20"/>
                <w:szCs w:val="20"/>
              </w:rPr>
              <w:t>1,0</w:t>
            </w:r>
          </w:p>
          <w:p w:rsidR="004D0B6F" w:rsidRPr="0088367A" w:rsidRDefault="004D0B6F" w:rsidP="004D0B6F">
            <w:pPr>
              <w:jc w:val="center"/>
              <w:rPr>
                <w:rFonts w:ascii="Arial" w:hAnsi="Arial" w:cs="Arial"/>
                <w:sz w:val="20"/>
                <w:szCs w:val="20"/>
              </w:rPr>
            </w:pPr>
            <w:r w:rsidRPr="0088367A">
              <w:rPr>
                <w:rFonts w:ascii="Arial" w:hAnsi="Arial" w:cs="Arial"/>
                <w:sz w:val="20"/>
                <w:szCs w:val="20"/>
              </w:rPr>
              <w:t>0,4</w:t>
            </w:r>
          </w:p>
        </w:tc>
        <w:tc>
          <w:tcPr>
            <w:tcW w:w="900" w:type="dxa"/>
          </w:tcPr>
          <w:p w:rsidR="004D0B6F" w:rsidRPr="0088367A" w:rsidRDefault="004D0B6F" w:rsidP="004D0B6F">
            <w:pPr>
              <w:jc w:val="center"/>
              <w:rPr>
                <w:rFonts w:ascii="Arial" w:hAnsi="Arial" w:cs="Arial"/>
                <w:sz w:val="20"/>
                <w:szCs w:val="20"/>
              </w:rPr>
            </w:pPr>
            <w:r w:rsidRPr="0088367A">
              <w:rPr>
                <w:rFonts w:ascii="Arial" w:hAnsi="Arial" w:cs="Arial"/>
                <w:sz w:val="20"/>
                <w:szCs w:val="20"/>
              </w:rPr>
              <w:t>30</w:t>
            </w:r>
          </w:p>
        </w:tc>
      </w:tr>
      <w:tr w:rsidR="004D0B6F" w:rsidRPr="0088367A" w:rsidTr="004D0B6F">
        <w:tc>
          <w:tcPr>
            <w:tcW w:w="1728" w:type="dxa"/>
          </w:tcPr>
          <w:p w:rsidR="004D0B6F" w:rsidRPr="0088367A" w:rsidRDefault="004D0B6F" w:rsidP="004D0B6F">
            <w:pPr>
              <w:jc w:val="center"/>
              <w:rPr>
                <w:rFonts w:ascii="Arial" w:hAnsi="Arial" w:cs="Arial"/>
                <w:sz w:val="20"/>
                <w:szCs w:val="20"/>
              </w:rPr>
            </w:pPr>
            <w:r w:rsidRPr="0088367A">
              <w:rPr>
                <w:rFonts w:ascii="Arial" w:hAnsi="Arial" w:cs="Arial"/>
                <w:sz w:val="20"/>
                <w:szCs w:val="20"/>
              </w:rPr>
              <w:t>B-</w:t>
            </w:r>
            <w:proofErr w:type="spellStart"/>
            <w:r w:rsidRPr="0088367A">
              <w:rPr>
                <w:rFonts w:ascii="Arial" w:hAnsi="Arial" w:cs="Arial"/>
                <w:sz w:val="20"/>
                <w:szCs w:val="20"/>
              </w:rPr>
              <w:t>Erytrocyter</w:t>
            </w:r>
            <w:proofErr w:type="spellEnd"/>
            <w:r w:rsidRPr="0088367A">
              <w:rPr>
                <w:rFonts w:ascii="Arial" w:hAnsi="Arial" w:cs="Arial"/>
                <w:sz w:val="20"/>
                <w:szCs w:val="20"/>
              </w:rPr>
              <w:br/>
              <w:t>x10</w:t>
            </w:r>
            <w:r w:rsidRPr="0088367A">
              <w:rPr>
                <w:rFonts w:ascii="Arial" w:hAnsi="Arial" w:cs="Arial"/>
                <w:sz w:val="20"/>
                <w:szCs w:val="20"/>
                <w:vertAlign w:val="superscript"/>
              </w:rPr>
              <w:t>12</w:t>
            </w:r>
            <w:r w:rsidRPr="0088367A">
              <w:rPr>
                <w:rFonts w:ascii="Arial" w:hAnsi="Arial" w:cs="Arial"/>
                <w:sz w:val="20"/>
                <w:szCs w:val="20"/>
              </w:rPr>
              <w:t>/L</w:t>
            </w:r>
          </w:p>
          <w:p w:rsidR="004D0B6F" w:rsidRPr="0088367A" w:rsidRDefault="004D0B6F" w:rsidP="004D0B6F">
            <w:pPr>
              <w:jc w:val="center"/>
              <w:rPr>
                <w:rFonts w:ascii="Arial" w:hAnsi="Arial" w:cs="Arial"/>
                <w:sz w:val="20"/>
                <w:szCs w:val="20"/>
              </w:rPr>
            </w:pPr>
            <w:r w:rsidRPr="0088367A">
              <w:rPr>
                <w:rFonts w:ascii="Arial" w:hAnsi="Arial" w:cs="Arial"/>
                <w:sz w:val="20"/>
                <w:szCs w:val="20"/>
              </w:rPr>
              <w:t>2,21</w:t>
            </w:r>
          </w:p>
          <w:p w:rsidR="004D0B6F" w:rsidRPr="0088367A" w:rsidRDefault="004D0B6F" w:rsidP="004D0B6F">
            <w:pPr>
              <w:jc w:val="center"/>
              <w:rPr>
                <w:rFonts w:ascii="Arial" w:hAnsi="Arial" w:cs="Arial"/>
                <w:sz w:val="20"/>
                <w:szCs w:val="20"/>
              </w:rPr>
            </w:pPr>
            <w:r w:rsidRPr="0088367A">
              <w:rPr>
                <w:rFonts w:ascii="Arial" w:hAnsi="Arial" w:cs="Arial"/>
                <w:sz w:val="20"/>
                <w:szCs w:val="20"/>
              </w:rPr>
              <w:t>4,27</w:t>
            </w:r>
          </w:p>
          <w:p w:rsidR="004D0B6F" w:rsidRPr="0088367A" w:rsidRDefault="004D0B6F" w:rsidP="004D0B6F">
            <w:pPr>
              <w:jc w:val="center"/>
              <w:rPr>
                <w:rFonts w:ascii="Arial" w:hAnsi="Arial" w:cs="Arial"/>
                <w:sz w:val="20"/>
                <w:szCs w:val="20"/>
              </w:rPr>
            </w:pPr>
            <w:r w:rsidRPr="0088367A">
              <w:rPr>
                <w:rFonts w:ascii="Arial" w:hAnsi="Arial" w:cs="Arial"/>
                <w:sz w:val="20"/>
                <w:szCs w:val="20"/>
              </w:rPr>
              <w:t>5,22</w:t>
            </w:r>
          </w:p>
        </w:tc>
        <w:tc>
          <w:tcPr>
            <w:tcW w:w="1440" w:type="dxa"/>
          </w:tcPr>
          <w:p w:rsidR="004D0B6F" w:rsidRPr="0088367A" w:rsidRDefault="004D0B6F" w:rsidP="004D0B6F">
            <w:pPr>
              <w:jc w:val="center"/>
              <w:rPr>
                <w:rFonts w:ascii="Arial" w:hAnsi="Arial" w:cs="Arial"/>
                <w:sz w:val="20"/>
                <w:szCs w:val="20"/>
              </w:rPr>
            </w:pPr>
            <w:r w:rsidRPr="0088367A">
              <w:rPr>
                <w:rFonts w:ascii="Arial" w:hAnsi="Arial" w:cs="Arial"/>
                <w:sz w:val="20"/>
                <w:szCs w:val="20"/>
              </w:rPr>
              <w:br/>
            </w:r>
          </w:p>
          <w:p w:rsidR="004D0B6F" w:rsidRPr="0088367A" w:rsidRDefault="004D0B6F" w:rsidP="004D0B6F">
            <w:pPr>
              <w:jc w:val="center"/>
              <w:rPr>
                <w:rFonts w:ascii="Arial" w:hAnsi="Arial" w:cs="Arial"/>
                <w:sz w:val="20"/>
                <w:szCs w:val="20"/>
              </w:rPr>
            </w:pPr>
            <w:r w:rsidRPr="0088367A">
              <w:rPr>
                <w:rFonts w:ascii="Arial" w:hAnsi="Arial" w:cs="Arial"/>
                <w:sz w:val="20"/>
                <w:szCs w:val="20"/>
              </w:rPr>
              <w:t>1,1</w:t>
            </w:r>
          </w:p>
          <w:p w:rsidR="004D0B6F" w:rsidRPr="0088367A" w:rsidRDefault="004D0B6F" w:rsidP="004D0B6F">
            <w:pPr>
              <w:jc w:val="center"/>
              <w:rPr>
                <w:rFonts w:ascii="Arial" w:hAnsi="Arial" w:cs="Arial"/>
                <w:sz w:val="20"/>
                <w:szCs w:val="20"/>
              </w:rPr>
            </w:pPr>
            <w:r w:rsidRPr="0088367A">
              <w:rPr>
                <w:rFonts w:ascii="Arial" w:hAnsi="Arial" w:cs="Arial"/>
                <w:sz w:val="20"/>
                <w:szCs w:val="20"/>
              </w:rPr>
              <w:t>0,8</w:t>
            </w:r>
          </w:p>
          <w:p w:rsidR="004D0B6F" w:rsidRPr="0088367A" w:rsidRDefault="004D0B6F" w:rsidP="004D0B6F">
            <w:pPr>
              <w:jc w:val="center"/>
              <w:rPr>
                <w:rFonts w:ascii="Arial" w:hAnsi="Arial" w:cs="Arial"/>
                <w:sz w:val="20"/>
                <w:szCs w:val="20"/>
              </w:rPr>
            </w:pPr>
            <w:r w:rsidRPr="0088367A">
              <w:rPr>
                <w:rFonts w:ascii="Arial" w:hAnsi="Arial" w:cs="Arial"/>
                <w:sz w:val="20"/>
                <w:szCs w:val="20"/>
              </w:rPr>
              <w:t>0,7</w:t>
            </w:r>
          </w:p>
        </w:tc>
        <w:tc>
          <w:tcPr>
            <w:tcW w:w="1440" w:type="dxa"/>
          </w:tcPr>
          <w:p w:rsidR="004D0B6F" w:rsidRPr="0088367A" w:rsidRDefault="004D0B6F" w:rsidP="004D0B6F">
            <w:pPr>
              <w:jc w:val="center"/>
              <w:rPr>
                <w:rFonts w:ascii="Arial" w:hAnsi="Arial" w:cs="Arial"/>
                <w:sz w:val="20"/>
                <w:szCs w:val="20"/>
              </w:rPr>
            </w:pPr>
            <w:r w:rsidRPr="0088367A">
              <w:rPr>
                <w:rFonts w:ascii="Arial" w:hAnsi="Arial" w:cs="Arial"/>
                <w:sz w:val="20"/>
                <w:szCs w:val="20"/>
              </w:rPr>
              <w:br/>
            </w:r>
          </w:p>
          <w:p w:rsidR="004D0B6F" w:rsidRPr="0088367A" w:rsidRDefault="004D0B6F" w:rsidP="004D0B6F">
            <w:pPr>
              <w:jc w:val="center"/>
              <w:rPr>
                <w:rFonts w:ascii="Arial" w:hAnsi="Arial" w:cs="Arial"/>
                <w:sz w:val="20"/>
                <w:szCs w:val="20"/>
              </w:rPr>
            </w:pPr>
            <w:r w:rsidRPr="0088367A">
              <w:rPr>
                <w:rFonts w:ascii="Arial" w:hAnsi="Arial" w:cs="Arial"/>
                <w:sz w:val="20"/>
                <w:szCs w:val="20"/>
              </w:rPr>
              <w:t>1,2</w:t>
            </w:r>
          </w:p>
          <w:p w:rsidR="004D0B6F" w:rsidRPr="0088367A" w:rsidRDefault="004D0B6F" w:rsidP="004D0B6F">
            <w:pPr>
              <w:jc w:val="center"/>
              <w:rPr>
                <w:rFonts w:ascii="Arial" w:hAnsi="Arial" w:cs="Arial"/>
                <w:sz w:val="20"/>
                <w:szCs w:val="20"/>
              </w:rPr>
            </w:pPr>
            <w:r w:rsidRPr="0088367A">
              <w:rPr>
                <w:rFonts w:ascii="Arial" w:hAnsi="Arial" w:cs="Arial"/>
                <w:sz w:val="20"/>
                <w:szCs w:val="20"/>
              </w:rPr>
              <w:t>0,8</w:t>
            </w:r>
          </w:p>
          <w:p w:rsidR="004D0B6F" w:rsidRPr="0088367A" w:rsidRDefault="004D0B6F" w:rsidP="004D0B6F">
            <w:pPr>
              <w:jc w:val="center"/>
              <w:rPr>
                <w:rFonts w:ascii="Arial" w:hAnsi="Arial" w:cs="Arial"/>
                <w:sz w:val="20"/>
                <w:szCs w:val="20"/>
              </w:rPr>
            </w:pPr>
            <w:r w:rsidRPr="0088367A">
              <w:rPr>
                <w:rFonts w:ascii="Arial" w:hAnsi="Arial" w:cs="Arial"/>
                <w:sz w:val="20"/>
                <w:szCs w:val="20"/>
              </w:rPr>
              <w:t>0,7</w:t>
            </w:r>
          </w:p>
        </w:tc>
        <w:tc>
          <w:tcPr>
            <w:tcW w:w="1440" w:type="dxa"/>
          </w:tcPr>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br/>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1,0</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1,0</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0,8</w:t>
            </w:r>
          </w:p>
        </w:tc>
        <w:tc>
          <w:tcPr>
            <w:tcW w:w="1440" w:type="dxa"/>
          </w:tcPr>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br/>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0,9</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0,8</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0,9</w:t>
            </w:r>
          </w:p>
        </w:tc>
        <w:tc>
          <w:tcPr>
            <w:tcW w:w="900" w:type="dxa"/>
          </w:tcPr>
          <w:p w:rsidR="004D0B6F" w:rsidRPr="0088367A" w:rsidRDefault="004D0B6F" w:rsidP="004D0B6F">
            <w:pPr>
              <w:jc w:val="center"/>
              <w:rPr>
                <w:rFonts w:ascii="Arial" w:hAnsi="Arial" w:cs="Arial"/>
                <w:sz w:val="20"/>
                <w:szCs w:val="20"/>
              </w:rPr>
            </w:pPr>
            <w:r w:rsidRPr="0088367A">
              <w:rPr>
                <w:rFonts w:ascii="Arial" w:hAnsi="Arial" w:cs="Arial"/>
                <w:sz w:val="20"/>
                <w:szCs w:val="20"/>
              </w:rPr>
              <w:t>30</w:t>
            </w:r>
          </w:p>
        </w:tc>
      </w:tr>
      <w:tr w:rsidR="004D0B6F" w:rsidRPr="0088367A" w:rsidTr="004D0B6F">
        <w:tc>
          <w:tcPr>
            <w:tcW w:w="1728" w:type="dxa"/>
          </w:tcPr>
          <w:p w:rsidR="004D0B6F" w:rsidRPr="0088367A" w:rsidRDefault="000D2025" w:rsidP="004D0B6F">
            <w:pPr>
              <w:jc w:val="center"/>
              <w:rPr>
                <w:rFonts w:ascii="Arial" w:hAnsi="Arial" w:cs="Arial"/>
                <w:sz w:val="20"/>
                <w:szCs w:val="20"/>
                <w:lang w:val="en-GB"/>
              </w:rPr>
            </w:pPr>
            <w:proofErr w:type="spellStart"/>
            <w:r>
              <w:rPr>
                <w:rFonts w:ascii="Arial" w:hAnsi="Arial" w:cs="Arial"/>
                <w:sz w:val="20"/>
                <w:szCs w:val="20"/>
                <w:lang w:val="en-GB"/>
              </w:rPr>
              <w:t>Erc</w:t>
            </w:r>
            <w:proofErr w:type="spellEnd"/>
            <w:r>
              <w:rPr>
                <w:rFonts w:ascii="Arial" w:hAnsi="Arial" w:cs="Arial"/>
                <w:sz w:val="20"/>
                <w:szCs w:val="20"/>
                <w:lang w:val="en-GB"/>
              </w:rPr>
              <w:t>-</w:t>
            </w:r>
            <w:r w:rsidR="004D0B6F" w:rsidRPr="0088367A">
              <w:rPr>
                <w:rFonts w:ascii="Arial" w:hAnsi="Arial" w:cs="Arial"/>
                <w:sz w:val="20"/>
                <w:szCs w:val="20"/>
                <w:lang w:val="en-GB"/>
              </w:rPr>
              <w:t>MCV</w:t>
            </w:r>
            <w:r w:rsidR="004D0B6F" w:rsidRPr="0088367A">
              <w:rPr>
                <w:rFonts w:ascii="Arial" w:hAnsi="Arial" w:cs="Arial"/>
                <w:sz w:val="20"/>
                <w:szCs w:val="20"/>
                <w:lang w:val="en-GB"/>
              </w:rPr>
              <w:br/>
            </w:r>
            <w:proofErr w:type="spellStart"/>
            <w:r w:rsidR="004D0B6F" w:rsidRPr="0088367A">
              <w:rPr>
                <w:rFonts w:ascii="Arial" w:hAnsi="Arial" w:cs="Arial"/>
                <w:sz w:val="20"/>
                <w:szCs w:val="20"/>
                <w:lang w:val="en-GB"/>
              </w:rPr>
              <w:t>fl</w:t>
            </w:r>
            <w:proofErr w:type="spellEnd"/>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78,5</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84,7</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91,1</w:t>
            </w:r>
          </w:p>
        </w:tc>
        <w:tc>
          <w:tcPr>
            <w:tcW w:w="1440" w:type="dxa"/>
          </w:tcPr>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br/>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0,7</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0,8</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0,8</w:t>
            </w:r>
          </w:p>
        </w:tc>
        <w:tc>
          <w:tcPr>
            <w:tcW w:w="1440" w:type="dxa"/>
          </w:tcPr>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br/>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0,8</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0,7</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0,8</w:t>
            </w:r>
          </w:p>
        </w:tc>
        <w:tc>
          <w:tcPr>
            <w:tcW w:w="1440" w:type="dxa"/>
          </w:tcPr>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br/>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0,8</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0,9</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0,9</w:t>
            </w:r>
          </w:p>
        </w:tc>
        <w:tc>
          <w:tcPr>
            <w:tcW w:w="1440" w:type="dxa"/>
          </w:tcPr>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br/>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1,0</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1,6</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1,1</w:t>
            </w:r>
          </w:p>
        </w:tc>
        <w:tc>
          <w:tcPr>
            <w:tcW w:w="900" w:type="dxa"/>
          </w:tcPr>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30</w:t>
            </w:r>
          </w:p>
        </w:tc>
      </w:tr>
      <w:tr w:rsidR="004D0B6F" w:rsidRPr="0088367A" w:rsidTr="004D0B6F">
        <w:tc>
          <w:tcPr>
            <w:tcW w:w="1728" w:type="dxa"/>
          </w:tcPr>
          <w:p w:rsidR="004D0B6F" w:rsidRPr="0088367A" w:rsidRDefault="004D0B6F" w:rsidP="004D0B6F">
            <w:pPr>
              <w:jc w:val="center"/>
              <w:rPr>
                <w:rFonts w:ascii="Arial" w:hAnsi="Arial" w:cs="Arial"/>
                <w:sz w:val="20"/>
                <w:szCs w:val="20"/>
                <w:lang w:val="en-GB"/>
              </w:rPr>
            </w:pPr>
            <w:proofErr w:type="spellStart"/>
            <w:r w:rsidRPr="0088367A">
              <w:rPr>
                <w:rFonts w:ascii="Arial" w:hAnsi="Arial" w:cs="Arial"/>
                <w:sz w:val="20"/>
                <w:szCs w:val="20"/>
                <w:lang w:val="en-GB"/>
              </w:rPr>
              <w:t>Erc</w:t>
            </w:r>
            <w:proofErr w:type="spellEnd"/>
            <w:r w:rsidRPr="0088367A">
              <w:rPr>
                <w:rFonts w:ascii="Arial" w:hAnsi="Arial" w:cs="Arial"/>
                <w:sz w:val="20"/>
                <w:szCs w:val="20"/>
                <w:lang w:val="en-GB"/>
              </w:rPr>
              <w:t>-MCH</w:t>
            </w:r>
            <w:r w:rsidRPr="0088367A">
              <w:rPr>
                <w:rFonts w:ascii="Arial" w:hAnsi="Arial" w:cs="Arial"/>
                <w:sz w:val="20"/>
                <w:szCs w:val="20"/>
                <w:lang w:val="en-GB"/>
              </w:rPr>
              <w:br/>
            </w:r>
            <w:proofErr w:type="spellStart"/>
            <w:r w:rsidRPr="0088367A">
              <w:rPr>
                <w:rFonts w:ascii="Arial" w:hAnsi="Arial" w:cs="Arial"/>
                <w:sz w:val="20"/>
                <w:szCs w:val="20"/>
                <w:lang w:val="en-GB"/>
              </w:rPr>
              <w:t>pg</w:t>
            </w:r>
            <w:proofErr w:type="spellEnd"/>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26,7</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29,3</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32,2</w:t>
            </w:r>
          </w:p>
        </w:tc>
        <w:tc>
          <w:tcPr>
            <w:tcW w:w="1440" w:type="dxa"/>
          </w:tcPr>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br/>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1,3</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1,1</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0,7</w:t>
            </w:r>
          </w:p>
        </w:tc>
        <w:tc>
          <w:tcPr>
            <w:tcW w:w="1440" w:type="dxa"/>
          </w:tcPr>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br/>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1,3</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0,9</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0,9</w:t>
            </w:r>
          </w:p>
        </w:tc>
        <w:tc>
          <w:tcPr>
            <w:tcW w:w="1440" w:type="dxa"/>
          </w:tcPr>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br/>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1,0</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1,0</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0,9</w:t>
            </w:r>
          </w:p>
        </w:tc>
        <w:tc>
          <w:tcPr>
            <w:tcW w:w="1440" w:type="dxa"/>
          </w:tcPr>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br/>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1,2</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1,3</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0,9</w:t>
            </w:r>
          </w:p>
        </w:tc>
        <w:tc>
          <w:tcPr>
            <w:tcW w:w="900" w:type="dxa"/>
          </w:tcPr>
          <w:p w:rsidR="004D0B6F" w:rsidRPr="0088367A" w:rsidRDefault="004D0B6F" w:rsidP="004D0B6F">
            <w:pPr>
              <w:jc w:val="center"/>
              <w:rPr>
                <w:rFonts w:ascii="Arial" w:hAnsi="Arial" w:cs="Arial"/>
                <w:sz w:val="20"/>
                <w:szCs w:val="20"/>
              </w:rPr>
            </w:pPr>
            <w:r w:rsidRPr="0088367A">
              <w:rPr>
                <w:rFonts w:ascii="Arial" w:hAnsi="Arial" w:cs="Arial"/>
                <w:sz w:val="20"/>
                <w:szCs w:val="20"/>
              </w:rPr>
              <w:t>30</w:t>
            </w:r>
          </w:p>
        </w:tc>
      </w:tr>
      <w:tr w:rsidR="004D0B6F" w:rsidRPr="0088367A" w:rsidTr="004D0B6F">
        <w:tc>
          <w:tcPr>
            <w:tcW w:w="1728" w:type="dxa"/>
          </w:tcPr>
          <w:p w:rsidR="004D0B6F" w:rsidRPr="0088367A" w:rsidRDefault="004D0B6F" w:rsidP="004D0B6F">
            <w:pPr>
              <w:jc w:val="center"/>
              <w:rPr>
                <w:rFonts w:ascii="Arial" w:hAnsi="Arial" w:cs="Arial"/>
                <w:sz w:val="20"/>
                <w:szCs w:val="20"/>
                <w:lang w:val="en-GB"/>
              </w:rPr>
            </w:pPr>
            <w:proofErr w:type="spellStart"/>
            <w:r w:rsidRPr="0088367A">
              <w:rPr>
                <w:rFonts w:ascii="Arial" w:hAnsi="Arial" w:cs="Arial"/>
                <w:sz w:val="20"/>
                <w:szCs w:val="20"/>
                <w:lang w:val="en-GB"/>
              </w:rPr>
              <w:t>Erc</w:t>
            </w:r>
            <w:proofErr w:type="spellEnd"/>
            <w:r w:rsidRPr="0088367A">
              <w:rPr>
                <w:rFonts w:ascii="Arial" w:hAnsi="Arial" w:cs="Arial"/>
                <w:sz w:val="20"/>
                <w:szCs w:val="20"/>
                <w:lang w:val="en-GB"/>
              </w:rPr>
              <w:t>-MCHC</w:t>
            </w:r>
            <w:r w:rsidRPr="0088367A">
              <w:rPr>
                <w:rFonts w:ascii="Arial" w:hAnsi="Arial" w:cs="Arial"/>
                <w:sz w:val="20"/>
                <w:szCs w:val="20"/>
                <w:lang w:val="en-GB"/>
              </w:rPr>
              <w:br/>
              <w:t>g/L</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341</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345</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353</w:t>
            </w:r>
          </w:p>
        </w:tc>
        <w:tc>
          <w:tcPr>
            <w:tcW w:w="1440" w:type="dxa"/>
          </w:tcPr>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br/>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1,3</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1,4</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1,4</w:t>
            </w:r>
          </w:p>
        </w:tc>
        <w:tc>
          <w:tcPr>
            <w:tcW w:w="1440" w:type="dxa"/>
          </w:tcPr>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br/>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1,5</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1,2</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1,3</w:t>
            </w:r>
          </w:p>
        </w:tc>
        <w:tc>
          <w:tcPr>
            <w:tcW w:w="1440" w:type="dxa"/>
          </w:tcPr>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br/>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1,2</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1,4</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1,2</w:t>
            </w:r>
          </w:p>
        </w:tc>
        <w:tc>
          <w:tcPr>
            <w:tcW w:w="1440" w:type="dxa"/>
          </w:tcPr>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br/>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1,8</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2,1</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1,5</w:t>
            </w:r>
          </w:p>
        </w:tc>
        <w:tc>
          <w:tcPr>
            <w:tcW w:w="900" w:type="dxa"/>
          </w:tcPr>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30</w:t>
            </w:r>
          </w:p>
        </w:tc>
      </w:tr>
      <w:tr w:rsidR="004D0B6F" w:rsidRPr="0088367A" w:rsidTr="004D0B6F">
        <w:tc>
          <w:tcPr>
            <w:tcW w:w="1728" w:type="dxa"/>
          </w:tcPr>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B-EVF</w:t>
            </w:r>
            <w:r w:rsidRPr="0088367A">
              <w:rPr>
                <w:rFonts w:ascii="Arial" w:hAnsi="Arial" w:cs="Arial"/>
                <w:sz w:val="20"/>
                <w:szCs w:val="20"/>
                <w:lang w:val="en-GB"/>
              </w:rPr>
              <w:br/>
              <w:t>0,173</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0,362</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0,476</w:t>
            </w:r>
          </w:p>
        </w:tc>
        <w:tc>
          <w:tcPr>
            <w:tcW w:w="1440" w:type="dxa"/>
          </w:tcPr>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br/>
              <w:t>1,3</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1,1</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0,8</w:t>
            </w:r>
          </w:p>
        </w:tc>
        <w:tc>
          <w:tcPr>
            <w:tcW w:w="1440" w:type="dxa"/>
          </w:tcPr>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br/>
              <w:t>1,4</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1,0</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1,1</w:t>
            </w:r>
          </w:p>
        </w:tc>
        <w:tc>
          <w:tcPr>
            <w:tcW w:w="1440" w:type="dxa"/>
          </w:tcPr>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br/>
              <w:t>1,4</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1,4</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1,2</w:t>
            </w:r>
          </w:p>
        </w:tc>
        <w:tc>
          <w:tcPr>
            <w:tcW w:w="1440" w:type="dxa"/>
          </w:tcPr>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br/>
              <w:t>1,4</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1,8</w:t>
            </w:r>
          </w:p>
          <w:p w:rsidR="004D0B6F" w:rsidRPr="0088367A" w:rsidRDefault="004D0B6F" w:rsidP="004D0B6F">
            <w:pPr>
              <w:jc w:val="center"/>
              <w:rPr>
                <w:rFonts w:ascii="Arial" w:hAnsi="Arial" w:cs="Arial"/>
                <w:sz w:val="20"/>
                <w:szCs w:val="20"/>
                <w:lang w:val="en-GB"/>
              </w:rPr>
            </w:pPr>
            <w:r w:rsidRPr="0088367A">
              <w:rPr>
                <w:rFonts w:ascii="Arial" w:hAnsi="Arial" w:cs="Arial"/>
                <w:sz w:val="20"/>
                <w:szCs w:val="20"/>
                <w:lang w:val="en-GB"/>
              </w:rPr>
              <w:t>1,4</w:t>
            </w:r>
          </w:p>
        </w:tc>
        <w:tc>
          <w:tcPr>
            <w:tcW w:w="900" w:type="dxa"/>
          </w:tcPr>
          <w:p w:rsidR="004D0B6F" w:rsidRPr="0088367A" w:rsidRDefault="004D0B6F" w:rsidP="004D0B6F">
            <w:pPr>
              <w:jc w:val="center"/>
              <w:rPr>
                <w:rFonts w:ascii="Arial" w:hAnsi="Arial" w:cs="Arial"/>
                <w:sz w:val="20"/>
                <w:szCs w:val="20"/>
              </w:rPr>
            </w:pPr>
            <w:r w:rsidRPr="0088367A">
              <w:rPr>
                <w:rFonts w:ascii="Arial" w:hAnsi="Arial" w:cs="Arial"/>
                <w:sz w:val="20"/>
                <w:szCs w:val="20"/>
              </w:rPr>
              <w:t>30</w:t>
            </w:r>
          </w:p>
        </w:tc>
      </w:tr>
    </w:tbl>
    <w:p w:rsidR="0088367A" w:rsidRDefault="0088367A" w:rsidP="004D0B6F">
      <w:pPr>
        <w:pStyle w:val="Rubrik3"/>
        <w:rPr>
          <w:rFonts w:ascii="Arial" w:hAnsi="Arial" w:cs="Arial"/>
          <w:sz w:val="20"/>
          <w:szCs w:val="20"/>
        </w:rPr>
      </w:pPr>
    </w:p>
    <w:p w:rsidR="0088367A" w:rsidRDefault="0088367A" w:rsidP="0088367A">
      <w:pPr>
        <w:pStyle w:val="Normaltext"/>
      </w:pPr>
      <w:r>
        <w:br w:type="page"/>
      </w:r>
    </w:p>
    <w:p w:rsidR="004D0B6F" w:rsidRPr="0088367A" w:rsidRDefault="004D0B6F" w:rsidP="004D0B6F">
      <w:pPr>
        <w:pStyle w:val="Rubrik3"/>
        <w:rPr>
          <w:rFonts w:ascii="Arial" w:hAnsi="Arial" w:cs="Arial"/>
          <w:sz w:val="20"/>
          <w:szCs w:val="20"/>
        </w:rPr>
      </w:pPr>
      <w:r w:rsidRPr="0088367A">
        <w:rPr>
          <w:rFonts w:ascii="Arial" w:hAnsi="Arial" w:cs="Arial"/>
          <w:sz w:val="20"/>
          <w:szCs w:val="20"/>
        </w:rPr>
        <w:t xml:space="preserve">Spårbarhet </w:t>
      </w:r>
    </w:p>
    <w:p w:rsidR="004D0B6F" w:rsidRPr="0088367A" w:rsidRDefault="004D0B6F" w:rsidP="004D0B6F">
      <w:pPr>
        <w:rPr>
          <w:rFonts w:ascii="Arial" w:hAnsi="Arial" w:cs="Arial"/>
          <w:sz w:val="20"/>
          <w:szCs w:val="20"/>
        </w:rPr>
      </w:pPr>
      <w:r w:rsidRPr="0088367A">
        <w:rPr>
          <w:rFonts w:ascii="Arial" w:hAnsi="Arial" w:cs="Arial"/>
          <w:sz w:val="20"/>
          <w:szCs w:val="20"/>
        </w:rPr>
        <w:t xml:space="preserve">Som </w:t>
      </w:r>
      <w:proofErr w:type="spellStart"/>
      <w:r w:rsidRPr="0088367A">
        <w:rPr>
          <w:rFonts w:ascii="Arial" w:hAnsi="Arial" w:cs="Arial"/>
          <w:sz w:val="20"/>
          <w:szCs w:val="20"/>
        </w:rPr>
        <w:t>referensmetod</w:t>
      </w:r>
      <w:proofErr w:type="spellEnd"/>
      <w:r w:rsidRPr="0088367A">
        <w:rPr>
          <w:rFonts w:ascii="Arial" w:hAnsi="Arial" w:cs="Arial"/>
          <w:sz w:val="20"/>
          <w:szCs w:val="20"/>
        </w:rPr>
        <w:t xml:space="preserve"> för fastställande av </w:t>
      </w:r>
      <w:proofErr w:type="spellStart"/>
      <w:r w:rsidRPr="0088367A">
        <w:rPr>
          <w:rFonts w:ascii="Arial" w:hAnsi="Arial" w:cs="Arial"/>
          <w:sz w:val="20"/>
          <w:szCs w:val="20"/>
        </w:rPr>
        <w:t>kalibratorvärde</w:t>
      </w:r>
      <w:proofErr w:type="spellEnd"/>
      <w:r w:rsidRPr="0088367A">
        <w:rPr>
          <w:rFonts w:ascii="Arial" w:hAnsi="Arial" w:cs="Arial"/>
          <w:sz w:val="20"/>
          <w:szCs w:val="20"/>
        </w:rPr>
        <w:t xml:space="preserve"> används:</w:t>
      </w:r>
      <w:r w:rsidRPr="0088367A">
        <w:rPr>
          <w:rFonts w:ascii="Arial" w:hAnsi="Arial" w:cs="Arial"/>
          <w:sz w:val="20"/>
          <w:szCs w:val="20"/>
        </w:rPr>
        <w:br/>
        <w:t xml:space="preserve">B-Hemoglobin – ICSH standard1995 och specifikation för internationell hemoglobincyanidstandard (4:e upplagan), ICSH expertpanel på </w:t>
      </w:r>
      <w:proofErr w:type="spellStart"/>
      <w:proofErr w:type="gramStart"/>
      <w:r w:rsidRPr="0088367A">
        <w:rPr>
          <w:rFonts w:ascii="Arial" w:hAnsi="Arial" w:cs="Arial"/>
          <w:sz w:val="20"/>
          <w:szCs w:val="20"/>
        </w:rPr>
        <w:t>hemoglobinometri,J</w:t>
      </w:r>
      <w:proofErr w:type="spellEnd"/>
      <w:proofErr w:type="gramEnd"/>
      <w:r w:rsidRPr="0088367A">
        <w:rPr>
          <w:rFonts w:ascii="Arial" w:hAnsi="Arial" w:cs="Arial"/>
          <w:sz w:val="20"/>
          <w:szCs w:val="20"/>
        </w:rPr>
        <w:t xml:space="preserve"> </w:t>
      </w:r>
      <w:proofErr w:type="spellStart"/>
      <w:r w:rsidRPr="0088367A">
        <w:rPr>
          <w:rFonts w:ascii="Arial" w:hAnsi="Arial" w:cs="Arial"/>
          <w:sz w:val="20"/>
          <w:szCs w:val="20"/>
        </w:rPr>
        <w:t>Clin</w:t>
      </w:r>
      <w:proofErr w:type="spellEnd"/>
      <w:r w:rsidRPr="0088367A">
        <w:rPr>
          <w:rFonts w:ascii="Arial" w:hAnsi="Arial" w:cs="Arial"/>
          <w:sz w:val="20"/>
          <w:szCs w:val="20"/>
        </w:rPr>
        <w:t xml:space="preserve"> </w:t>
      </w:r>
      <w:proofErr w:type="spellStart"/>
      <w:r w:rsidRPr="0088367A">
        <w:rPr>
          <w:rFonts w:ascii="Arial" w:hAnsi="Arial" w:cs="Arial"/>
          <w:sz w:val="20"/>
          <w:szCs w:val="20"/>
        </w:rPr>
        <w:t>Pathol</w:t>
      </w:r>
      <w:proofErr w:type="spellEnd"/>
      <w:r w:rsidRPr="0088367A">
        <w:rPr>
          <w:rFonts w:ascii="Arial" w:hAnsi="Arial" w:cs="Arial"/>
          <w:sz w:val="20"/>
          <w:szCs w:val="20"/>
        </w:rPr>
        <w:t xml:space="preserve"> 1996;49:271-274, CLSI H15-A3 </w:t>
      </w:r>
      <w:proofErr w:type="spellStart"/>
      <w:r w:rsidRPr="0088367A">
        <w:rPr>
          <w:rFonts w:ascii="Arial" w:hAnsi="Arial" w:cs="Arial"/>
          <w:sz w:val="20"/>
          <w:szCs w:val="20"/>
        </w:rPr>
        <w:t>Third</w:t>
      </w:r>
      <w:proofErr w:type="spellEnd"/>
      <w:r w:rsidRPr="0088367A">
        <w:rPr>
          <w:rFonts w:ascii="Arial" w:hAnsi="Arial" w:cs="Arial"/>
          <w:sz w:val="20"/>
          <w:szCs w:val="20"/>
        </w:rPr>
        <w:t xml:space="preserve"> edition, fotometri på 1:250-lösningar med lämpligt reagens(rekommenderas av van kampen, </w:t>
      </w:r>
      <w:proofErr w:type="spellStart"/>
      <w:r w:rsidRPr="0088367A">
        <w:rPr>
          <w:rFonts w:ascii="Arial" w:hAnsi="Arial" w:cs="Arial"/>
          <w:sz w:val="20"/>
          <w:szCs w:val="20"/>
        </w:rPr>
        <w:t>Zijlstra</w:t>
      </w:r>
      <w:proofErr w:type="spellEnd"/>
      <w:r w:rsidRPr="0088367A">
        <w:rPr>
          <w:rFonts w:ascii="Arial" w:hAnsi="Arial" w:cs="Arial"/>
          <w:sz w:val="20"/>
          <w:szCs w:val="20"/>
        </w:rPr>
        <w:t>) [9].</w:t>
      </w:r>
      <w:r w:rsidRPr="0088367A">
        <w:rPr>
          <w:rFonts w:ascii="Arial" w:hAnsi="Arial" w:cs="Arial"/>
          <w:sz w:val="20"/>
          <w:szCs w:val="20"/>
        </w:rPr>
        <w:br/>
        <w:t>B-</w:t>
      </w:r>
      <w:proofErr w:type="spellStart"/>
      <w:r w:rsidRPr="0088367A">
        <w:rPr>
          <w:rFonts w:ascii="Arial" w:hAnsi="Arial" w:cs="Arial"/>
          <w:sz w:val="20"/>
          <w:szCs w:val="20"/>
        </w:rPr>
        <w:t>Erytrocyter</w:t>
      </w:r>
      <w:proofErr w:type="spellEnd"/>
      <w:r w:rsidRPr="0088367A">
        <w:rPr>
          <w:rFonts w:ascii="Arial" w:hAnsi="Arial" w:cs="Arial"/>
          <w:sz w:val="20"/>
          <w:szCs w:val="20"/>
        </w:rPr>
        <w:t xml:space="preserve"> – ICSH expertpanel på </w:t>
      </w:r>
      <w:proofErr w:type="spellStart"/>
      <w:r w:rsidRPr="0088367A">
        <w:rPr>
          <w:rFonts w:ascii="Arial" w:hAnsi="Arial" w:cs="Arial"/>
          <w:sz w:val="20"/>
          <w:szCs w:val="20"/>
        </w:rPr>
        <w:t>Cytometri</w:t>
      </w:r>
      <w:proofErr w:type="spellEnd"/>
      <w:r w:rsidRPr="0088367A">
        <w:rPr>
          <w:rFonts w:ascii="Arial" w:hAnsi="Arial" w:cs="Arial"/>
          <w:sz w:val="20"/>
          <w:szCs w:val="20"/>
        </w:rPr>
        <w:t xml:space="preserve">, </w:t>
      </w:r>
      <w:proofErr w:type="spellStart"/>
      <w:r w:rsidRPr="0088367A">
        <w:rPr>
          <w:rFonts w:ascii="Arial" w:hAnsi="Arial" w:cs="Arial"/>
          <w:sz w:val="20"/>
          <w:szCs w:val="20"/>
        </w:rPr>
        <w:t>Clin</w:t>
      </w:r>
      <w:proofErr w:type="spellEnd"/>
      <w:r w:rsidRPr="0088367A">
        <w:rPr>
          <w:rFonts w:ascii="Arial" w:hAnsi="Arial" w:cs="Arial"/>
          <w:sz w:val="20"/>
          <w:szCs w:val="20"/>
        </w:rPr>
        <w:t xml:space="preserve"> Lab </w:t>
      </w:r>
      <w:proofErr w:type="spellStart"/>
      <w:r w:rsidRPr="0088367A">
        <w:rPr>
          <w:rFonts w:ascii="Arial" w:hAnsi="Arial" w:cs="Arial"/>
          <w:sz w:val="20"/>
          <w:szCs w:val="20"/>
        </w:rPr>
        <w:t>Heamatol</w:t>
      </w:r>
      <w:proofErr w:type="spellEnd"/>
      <w:r w:rsidRPr="0088367A">
        <w:rPr>
          <w:rFonts w:ascii="Arial" w:hAnsi="Arial" w:cs="Arial"/>
          <w:sz w:val="20"/>
          <w:szCs w:val="20"/>
        </w:rPr>
        <w:t>. 1994;16,131-138. Räkningar på 1:500 spädningar utförda på SCC (Semi-automatiserad elektronisk impedans cellräknare) [9].</w:t>
      </w:r>
    </w:p>
    <w:p w:rsidR="004D0B6F" w:rsidRPr="0088367A" w:rsidRDefault="004D0B6F" w:rsidP="004D0B6F">
      <w:pPr>
        <w:rPr>
          <w:rFonts w:ascii="Arial" w:hAnsi="Arial" w:cs="Arial"/>
          <w:sz w:val="20"/>
          <w:szCs w:val="20"/>
        </w:rPr>
      </w:pPr>
      <w:r w:rsidRPr="0088367A">
        <w:rPr>
          <w:rFonts w:ascii="Arial" w:hAnsi="Arial" w:cs="Arial"/>
          <w:sz w:val="20"/>
          <w:szCs w:val="20"/>
        </w:rPr>
        <w:t xml:space="preserve">B-EVF – ICSH </w:t>
      </w:r>
      <w:proofErr w:type="gramStart"/>
      <w:r w:rsidRPr="0088367A">
        <w:rPr>
          <w:rFonts w:ascii="Arial" w:hAnsi="Arial" w:cs="Arial"/>
          <w:sz w:val="20"/>
          <w:szCs w:val="20"/>
        </w:rPr>
        <w:t>Standard ,</w:t>
      </w:r>
      <w:proofErr w:type="gramEnd"/>
      <w:r w:rsidRPr="0088367A">
        <w:rPr>
          <w:rFonts w:ascii="Arial" w:hAnsi="Arial" w:cs="Arial"/>
          <w:sz w:val="20"/>
          <w:szCs w:val="20"/>
        </w:rPr>
        <w:t xml:space="preserve"> ICSH Expertpanel på </w:t>
      </w:r>
      <w:proofErr w:type="spellStart"/>
      <w:r w:rsidRPr="0088367A">
        <w:rPr>
          <w:rFonts w:ascii="Arial" w:hAnsi="Arial" w:cs="Arial"/>
          <w:sz w:val="20"/>
          <w:szCs w:val="20"/>
        </w:rPr>
        <w:t>cytometri</w:t>
      </w:r>
      <w:proofErr w:type="spellEnd"/>
      <w:r w:rsidRPr="0088367A">
        <w:rPr>
          <w:rFonts w:ascii="Arial" w:hAnsi="Arial" w:cs="Arial"/>
          <w:sz w:val="20"/>
          <w:szCs w:val="20"/>
        </w:rPr>
        <w:t xml:space="preserve">, </w:t>
      </w:r>
      <w:proofErr w:type="spellStart"/>
      <w:r w:rsidRPr="0088367A">
        <w:rPr>
          <w:rFonts w:ascii="Arial" w:hAnsi="Arial" w:cs="Arial"/>
          <w:sz w:val="20"/>
          <w:szCs w:val="20"/>
        </w:rPr>
        <w:t>Clin</w:t>
      </w:r>
      <w:proofErr w:type="spellEnd"/>
      <w:r w:rsidRPr="0088367A">
        <w:rPr>
          <w:rFonts w:ascii="Arial" w:hAnsi="Arial" w:cs="Arial"/>
          <w:sz w:val="20"/>
          <w:szCs w:val="20"/>
        </w:rPr>
        <w:t xml:space="preserve"> Lab </w:t>
      </w:r>
      <w:proofErr w:type="spellStart"/>
      <w:r w:rsidRPr="0088367A">
        <w:rPr>
          <w:rFonts w:ascii="Arial" w:hAnsi="Arial" w:cs="Arial"/>
          <w:sz w:val="20"/>
          <w:szCs w:val="20"/>
        </w:rPr>
        <w:t>Hematol</w:t>
      </w:r>
      <w:proofErr w:type="spellEnd"/>
      <w:r w:rsidRPr="0088367A">
        <w:rPr>
          <w:rFonts w:ascii="Arial" w:hAnsi="Arial" w:cs="Arial"/>
          <w:sz w:val="20"/>
          <w:szCs w:val="20"/>
        </w:rPr>
        <w:t>. 2001;</w:t>
      </w:r>
      <w:proofErr w:type="gramStart"/>
      <w:r w:rsidRPr="0088367A">
        <w:rPr>
          <w:rFonts w:ascii="Arial" w:hAnsi="Arial" w:cs="Arial"/>
          <w:sz w:val="20"/>
          <w:szCs w:val="20"/>
        </w:rPr>
        <w:t>7:148-170</w:t>
      </w:r>
      <w:proofErr w:type="gramEnd"/>
      <w:r w:rsidRPr="0088367A">
        <w:rPr>
          <w:rFonts w:ascii="Arial" w:hAnsi="Arial" w:cs="Arial"/>
          <w:sz w:val="20"/>
          <w:szCs w:val="20"/>
        </w:rPr>
        <w:t xml:space="preserve">. CLSI H7-A3: </w:t>
      </w:r>
      <w:proofErr w:type="spellStart"/>
      <w:r w:rsidRPr="0088367A">
        <w:rPr>
          <w:rFonts w:ascii="Arial" w:hAnsi="Arial" w:cs="Arial"/>
          <w:sz w:val="20"/>
          <w:szCs w:val="20"/>
        </w:rPr>
        <w:t>Microhematokritmetod</w:t>
      </w:r>
      <w:proofErr w:type="spellEnd"/>
      <w:r w:rsidRPr="0088367A">
        <w:rPr>
          <w:rFonts w:ascii="Arial" w:hAnsi="Arial" w:cs="Arial"/>
          <w:sz w:val="20"/>
          <w:szCs w:val="20"/>
        </w:rPr>
        <w:t>, 3:e upplagan [9].</w:t>
      </w:r>
    </w:p>
    <w:p w:rsidR="004D0B6F" w:rsidRPr="0088367A" w:rsidRDefault="004D0B6F" w:rsidP="004D0B6F">
      <w:pPr>
        <w:rPr>
          <w:rFonts w:ascii="Arial" w:hAnsi="Arial" w:cs="Arial"/>
          <w:sz w:val="20"/>
          <w:szCs w:val="20"/>
        </w:rPr>
      </w:pPr>
    </w:p>
    <w:p w:rsidR="004D0B6F" w:rsidRPr="004D1B53" w:rsidRDefault="004D1B53" w:rsidP="004D1B53">
      <w:pPr>
        <w:pStyle w:val="Rubrik2"/>
        <w:rPr>
          <w:rFonts w:ascii="Arial" w:hAnsi="Arial"/>
          <w:sz w:val="24"/>
          <w:szCs w:val="24"/>
        </w:rPr>
      </w:pPr>
      <w:r>
        <w:rPr>
          <w:rFonts w:ascii="Arial" w:hAnsi="Arial"/>
          <w:sz w:val="24"/>
          <w:szCs w:val="24"/>
        </w:rPr>
        <w:t>Ackreditering</w:t>
      </w:r>
    </w:p>
    <w:p w:rsidR="004D0B6F" w:rsidRPr="0088367A" w:rsidRDefault="004D0B6F" w:rsidP="004D0B6F">
      <w:pPr>
        <w:pStyle w:val="Normaltext"/>
        <w:rPr>
          <w:rFonts w:ascii="Arial" w:hAnsi="Arial" w:cs="Arial"/>
          <w:sz w:val="20"/>
          <w:szCs w:val="20"/>
        </w:rPr>
      </w:pPr>
      <w:r w:rsidRPr="0088367A">
        <w:rPr>
          <w:rFonts w:ascii="Arial" w:hAnsi="Arial" w:cs="Arial"/>
          <w:sz w:val="20"/>
          <w:szCs w:val="20"/>
        </w:rPr>
        <w:t xml:space="preserve">Metoderna är ackrediterade. </w:t>
      </w:r>
    </w:p>
    <w:p w:rsidR="004D0B6F" w:rsidRPr="004D1B53" w:rsidRDefault="004D0B6F" w:rsidP="004D0B6F">
      <w:pPr>
        <w:pStyle w:val="Rubrik2"/>
        <w:rPr>
          <w:rFonts w:ascii="Arial" w:hAnsi="Arial"/>
          <w:sz w:val="24"/>
          <w:szCs w:val="24"/>
          <w:lang w:val="en-GB"/>
        </w:rPr>
      </w:pPr>
      <w:proofErr w:type="spellStart"/>
      <w:r w:rsidRPr="004D1B53">
        <w:rPr>
          <w:rFonts w:ascii="Arial" w:hAnsi="Arial"/>
          <w:sz w:val="24"/>
          <w:szCs w:val="24"/>
          <w:lang w:val="en-GB"/>
        </w:rPr>
        <w:t>Referenser</w:t>
      </w:r>
      <w:proofErr w:type="spellEnd"/>
    </w:p>
    <w:p w:rsidR="004D0B6F" w:rsidRPr="0088367A" w:rsidRDefault="004D0B6F" w:rsidP="004D0B6F">
      <w:pPr>
        <w:pStyle w:val="Normaltext"/>
        <w:rPr>
          <w:rFonts w:ascii="Arial" w:hAnsi="Arial" w:cs="Arial"/>
          <w:sz w:val="20"/>
          <w:szCs w:val="20"/>
          <w:lang w:val="en-GB"/>
        </w:rPr>
      </w:pPr>
      <w:r w:rsidRPr="0088367A">
        <w:rPr>
          <w:rFonts w:ascii="Arial" w:hAnsi="Arial" w:cs="Arial"/>
          <w:sz w:val="20"/>
          <w:szCs w:val="20"/>
          <w:lang w:val="en-GB"/>
        </w:rPr>
        <w:t xml:space="preserve">1. </w:t>
      </w:r>
      <w:proofErr w:type="spellStart"/>
      <w:r w:rsidRPr="0088367A">
        <w:rPr>
          <w:rFonts w:ascii="Arial" w:hAnsi="Arial" w:cs="Arial"/>
          <w:sz w:val="20"/>
          <w:szCs w:val="20"/>
          <w:lang w:val="en-GB"/>
        </w:rPr>
        <w:t>Sysmex</w:t>
      </w:r>
      <w:proofErr w:type="spellEnd"/>
      <w:r w:rsidRPr="0088367A">
        <w:rPr>
          <w:rFonts w:ascii="Arial" w:hAnsi="Arial" w:cs="Arial"/>
          <w:sz w:val="20"/>
          <w:szCs w:val="20"/>
          <w:lang w:val="en-GB"/>
        </w:rPr>
        <w:t xml:space="preserve"> XN-Series Clinical Case Report Vol 1.</w:t>
      </w:r>
    </w:p>
    <w:p w:rsidR="004D0B6F" w:rsidRPr="0088367A" w:rsidRDefault="004D0B6F" w:rsidP="004D0B6F">
      <w:pPr>
        <w:pStyle w:val="Normaltext"/>
        <w:rPr>
          <w:rFonts w:ascii="Arial" w:hAnsi="Arial" w:cs="Arial"/>
          <w:sz w:val="20"/>
          <w:szCs w:val="20"/>
        </w:rPr>
      </w:pPr>
      <w:r w:rsidRPr="0088367A">
        <w:rPr>
          <w:rFonts w:ascii="Arial" w:hAnsi="Arial" w:cs="Arial"/>
          <w:sz w:val="20"/>
          <w:szCs w:val="20"/>
        </w:rPr>
        <w:t xml:space="preserve">2. Laurells KLINISK KEMI i praktisk medicin, 8:e upplagan. </w:t>
      </w:r>
    </w:p>
    <w:p w:rsidR="004D0B6F" w:rsidRPr="0088367A" w:rsidRDefault="004D0B6F" w:rsidP="004D0B6F">
      <w:pPr>
        <w:pStyle w:val="Normaltext"/>
        <w:rPr>
          <w:rFonts w:ascii="Arial" w:hAnsi="Arial" w:cs="Arial"/>
          <w:sz w:val="20"/>
          <w:szCs w:val="20"/>
          <w:lang w:val="en-GB"/>
        </w:rPr>
      </w:pPr>
      <w:r w:rsidRPr="0088367A">
        <w:rPr>
          <w:rFonts w:ascii="Arial" w:hAnsi="Arial" w:cs="Arial"/>
          <w:sz w:val="20"/>
          <w:szCs w:val="20"/>
          <w:lang w:val="en-GB"/>
        </w:rPr>
        <w:t xml:space="preserve">3. </w:t>
      </w:r>
      <w:proofErr w:type="spellStart"/>
      <w:r w:rsidRPr="0088367A">
        <w:rPr>
          <w:rFonts w:ascii="Arial" w:hAnsi="Arial" w:cs="Arial"/>
          <w:sz w:val="20"/>
          <w:szCs w:val="20"/>
          <w:lang w:val="en-GB"/>
        </w:rPr>
        <w:t>Rustad</w:t>
      </w:r>
      <w:proofErr w:type="spellEnd"/>
      <w:r w:rsidRPr="0088367A">
        <w:rPr>
          <w:rFonts w:ascii="Arial" w:hAnsi="Arial" w:cs="Arial"/>
          <w:sz w:val="20"/>
          <w:szCs w:val="20"/>
          <w:lang w:val="en-GB"/>
        </w:rPr>
        <w:t xml:space="preserve"> P, </w:t>
      </w:r>
      <w:proofErr w:type="spellStart"/>
      <w:r w:rsidRPr="0088367A">
        <w:rPr>
          <w:rFonts w:ascii="Arial" w:hAnsi="Arial" w:cs="Arial"/>
          <w:sz w:val="20"/>
          <w:szCs w:val="20"/>
          <w:lang w:val="en-GB"/>
        </w:rPr>
        <w:t>Simonsson</w:t>
      </w:r>
      <w:proofErr w:type="spellEnd"/>
      <w:r w:rsidRPr="0088367A">
        <w:rPr>
          <w:rFonts w:ascii="Arial" w:hAnsi="Arial" w:cs="Arial"/>
          <w:sz w:val="20"/>
          <w:szCs w:val="20"/>
          <w:lang w:val="en-GB"/>
        </w:rPr>
        <w:t xml:space="preserve"> P, </w:t>
      </w:r>
      <w:proofErr w:type="spellStart"/>
      <w:r w:rsidRPr="0088367A">
        <w:rPr>
          <w:rFonts w:ascii="Arial" w:hAnsi="Arial" w:cs="Arial"/>
          <w:sz w:val="20"/>
          <w:szCs w:val="20"/>
          <w:lang w:val="en-GB"/>
        </w:rPr>
        <w:t>Felding</w:t>
      </w:r>
      <w:proofErr w:type="spellEnd"/>
      <w:r w:rsidRPr="0088367A">
        <w:rPr>
          <w:rFonts w:ascii="Arial" w:hAnsi="Arial" w:cs="Arial"/>
          <w:sz w:val="20"/>
          <w:szCs w:val="20"/>
          <w:lang w:val="en-GB"/>
        </w:rPr>
        <w:t xml:space="preserve"> P, Pedersen M. Nordic Reference Interval Project Bio-bank and </w:t>
      </w:r>
      <w:r w:rsidR="00866D82">
        <w:rPr>
          <w:rFonts w:ascii="Arial" w:hAnsi="Arial" w:cs="Arial"/>
          <w:sz w:val="20"/>
          <w:szCs w:val="20"/>
          <w:lang w:val="en-GB"/>
        </w:rPr>
        <w:br/>
        <w:t xml:space="preserve">    </w:t>
      </w:r>
      <w:r w:rsidRPr="0088367A">
        <w:rPr>
          <w:rFonts w:ascii="Arial" w:hAnsi="Arial" w:cs="Arial"/>
          <w:sz w:val="20"/>
          <w:szCs w:val="20"/>
          <w:lang w:val="en-GB"/>
        </w:rPr>
        <w:t>Database (NOBIDA): a source for future estimation and retrospective evaluation of reference inter</w:t>
      </w:r>
      <w:r w:rsidR="00866D82">
        <w:rPr>
          <w:rFonts w:ascii="Arial" w:hAnsi="Arial" w:cs="Arial"/>
          <w:sz w:val="20"/>
          <w:szCs w:val="20"/>
          <w:lang w:val="en-GB"/>
        </w:rPr>
        <w:br/>
        <w:t xml:space="preserve">    </w:t>
      </w:r>
      <w:proofErr w:type="spellStart"/>
      <w:proofErr w:type="gramStart"/>
      <w:r w:rsidRPr="0088367A">
        <w:rPr>
          <w:rFonts w:ascii="Arial" w:hAnsi="Arial" w:cs="Arial"/>
          <w:sz w:val="20"/>
          <w:szCs w:val="20"/>
          <w:lang w:val="en-GB"/>
        </w:rPr>
        <w:t>vals</w:t>
      </w:r>
      <w:proofErr w:type="spellEnd"/>
      <w:proofErr w:type="gramEnd"/>
      <w:r w:rsidRPr="0088367A">
        <w:rPr>
          <w:rFonts w:ascii="Arial" w:hAnsi="Arial" w:cs="Arial"/>
          <w:sz w:val="20"/>
          <w:szCs w:val="20"/>
          <w:lang w:val="en-GB"/>
        </w:rPr>
        <w:t xml:space="preserve">. </w:t>
      </w:r>
      <w:proofErr w:type="spellStart"/>
      <w:r w:rsidRPr="0088367A">
        <w:rPr>
          <w:rFonts w:ascii="Arial" w:hAnsi="Arial" w:cs="Arial"/>
          <w:sz w:val="20"/>
          <w:szCs w:val="20"/>
          <w:lang w:val="en-GB"/>
        </w:rPr>
        <w:t>Scand</w:t>
      </w:r>
      <w:proofErr w:type="spellEnd"/>
      <w:r w:rsidRPr="0088367A">
        <w:rPr>
          <w:rFonts w:ascii="Arial" w:hAnsi="Arial" w:cs="Arial"/>
          <w:sz w:val="20"/>
          <w:szCs w:val="20"/>
          <w:lang w:val="en-GB"/>
        </w:rPr>
        <w:t xml:space="preserve"> J </w:t>
      </w:r>
      <w:proofErr w:type="spellStart"/>
      <w:r w:rsidRPr="0088367A">
        <w:rPr>
          <w:rFonts w:ascii="Arial" w:hAnsi="Arial" w:cs="Arial"/>
          <w:sz w:val="20"/>
          <w:szCs w:val="20"/>
          <w:lang w:val="en-GB"/>
        </w:rPr>
        <w:t>Clin</w:t>
      </w:r>
      <w:proofErr w:type="spellEnd"/>
      <w:r w:rsidRPr="0088367A">
        <w:rPr>
          <w:rFonts w:ascii="Arial" w:hAnsi="Arial" w:cs="Arial"/>
          <w:sz w:val="20"/>
          <w:szCs w:val="20"/>
          <w:lang w:val="en-GB"/>
        </w:rPr>
        <w:t xml:space="preserve"> Lab Invest. 2004; 64(4):431-8.</w:t>
      </w:r>
    </w:p>
    <w:p w:rsidR="004D0B6F" w:rsidRPr="0088367A" w:rsidRDefault="004D0B6F" w:rsidP="004D0B6F">
      <w:pPr>
        <w:pStyle w:val="Normaltext"/>
        <w:rPr>
          <w:rFonts w:ascii="Arial" w:hAnsi="Arial" w:cs="Arial"/>
          <w:sz w:val="20"/>
          <w:szCs w:val="20"/>
          <w:lang w:val="en-GB"/>
        </w:rPr>
      </w:pPr>
      <w:r w:rsidRPr="0088367A">
        <w:rPr>
          <w:rFonts w:ascii="Arial" w:hAnsi="Arial" w:cs="Arial"/>
          <w:sz w:val="20"/>
          <w:szCs w:val="20"/>
          <w:lang w:val="en-GB"/>
        </w:rPr>
        <w:t>4. XN-2000 Instructions for use, Maj 2011.</w:t>
      </w:r>
    </w:p>
    <w:p w:rsidR="004D0B6F" w:rsidRPr="0088367A" w:rsidRDefault="004D0B6F" w:rsidP="004D0B6F">
      <w:pPr>
        <w:pStyle w:val="Normaltext"/>
        <w:rPr>
          <w:rFonts w:ascii="Arial" w:hAnsi="Arial" w:cs="Arial"/>
          <w:sz w:val="20"/>
          <w:szCs w:val="20"/>
        </w:rPr>
      </w:pPr>
      <w:r w:rsidRPr="0088367A">
        <w:rPr>
          <w:rFonts w:ascii="Arial" w:hAnsi="Arial" w:cs="Arial"/>
          <w:sz w:val="20"/>
          <w:szCs w:val="20"/>
        </w:rPr>
        <w:t xml:space="preserve">5. </w:t>
      </w:r>
      <w:proofErr w:type="spellStart"/>
      <w:r w:rsidRPr="0088367A">
        <w:rPr>
          <w:rFonts w:ascii="Arial" w:hAnsi="Arial" w:cs="Arial"/>
          <w:sz w:val="20"/>
          <w:szCs w:val="20"/>
        </w:rPr>
        <w:t>Sysmex</w:t>
      </w:r>
      <w:proofErr w:type="spellEnd"/>
      <w:r w:rsidRPr="0088367A">
        <w:rPr>
          <w:rFonts w:ascii="Arial" w:hAnsi="Arial" w:cs="Arial"/>
          <w:sz w:val="20"/>
          <w:szCs w:val="20"/>
        </w:rPr>
        <w:t xml:space="preserve"> produktblad 2011-08-21.</w:t>
      </w:r>
    </w:p>
    <w:p w:rsidR="004D0B6F" w:rsidRPr="0088367A" w:rsidRDefault="004D0B6F" w:rsidP="004D0B6F">
      <w:pPr>
        <w:pStyle w:val="Normaltext"/>
        <w:rPr>
          <w:rFonts w:ascii="Arial" w:hAnsi="Arial" w:cs="Arial"/>
          <w:sz w:val="20"/>
          <w:szCs w:val="20"/>
        </w:rPr>
      </w:pPr>
      <w:r w:rsidRPr="0088367A">
        <w:rPr>
          <w:rFonts w:ascii="Arial" w:hAnsi="Arial" w:cs="Arial"/>
          <w:sz w:val="20"/>
          <w:szCs w:val="20"/>
        </w:rPr>
        <w:t xml:space="preserve">6. Instrumenthandledning </w:t>
      </w:r>
      <w:proofErr w:type="spellStart"/>
      <w:r w:rsidRPr="0088367A">
        <w:rPr>
          <w:rFonts w:ascii="Arial" w:hAnsi="Arial" w:cs="Arial"/>
          <w:sz w:val="20"/>
          <w:szCs w:val="20"/>
        </w:rPr>
        <w:t>Sysmex</w:t>
      </w:r>
      <w:proofErr w:type="spellEnd"/>
      <w:r w:rsidRPr="0088367A">
        <w:rPr>
          <w:rFonts w:ascii="Arial" w:hAnsi="Arial" w:cs="Arial"/>
          <w:sz w:val="20"/>
          <w:szCs w:val="20"/>
        </w:rPr>
        <w:t xml:space="preserve"> XN-Serien aktuell version.</w:t>
      </w:r>
    </w:p>
    <w:p w:rsidR="004D0B6F" w:rsidRPr="0088367A" w:rsidRDefault="004D0B6F" w:rsidP="004D0B6F">
      <w:pPr>
        <w:pStyle w:val="Normaltext"/>
        <w:rPr>
          <w:rFonts w:ascii="Arial" w:hAnsi="Arial" w:cs="Arial"/>
          <w:sz w:val="20"/>
          <w:szCs w:val="20"/>
        </w:rPr>
      </w:pPr>
      <w:r w:rsidRPr="0088367A">
        <w:rPr>
          <w:rFonts w:ascii="Arial" w:hAnsi="Arial" w:cs="Arial"/>
          <w:sz w:val="20"/>
          <w:szCs w:val="20"/>
        </w:rPr>
        <w:t>7. Instrumenthandledning EPU aktuell version.</w:t>
      </w:r>
    </w:p>
    <w:p w:rsidR="004D0B6F" w:rsidRPr="0088367A" w:rsidRDefault="004D0B6F" w:rsidP="004D0B6F">
      <w:pPr>
        <w:pStyle w:val="Normaltext"/>
        <w:rPr>
          <w:rFonts w:ascii="Arial" w:hAnsi="Arial" w:cs="Arial"/>
          <w:sz w:val="20"/>
          <w:szCs w:val="20"/>
        </w:rPr>
      </w:pPr>
      <w:r w:rsidRPr="0088367A">
        <w:rPr>
          <w:rFonts w:ascii="Arial" w:hAnsi="Arial" w:cs="Arial"/>
          <w:sz w:val="20"/>
          <w:szCs w:val="20"/>
        </w:rPr>
        <w:t>8. Blodsjukdomar, Gösta Gahrton och Bengt Lundh Tredje upplagan 1997.</w:t>
      </w:r>
    </w:p>
    <w:p w:rsidR="004D0B6F" w:rsidRPr="0088367A" w:rsidRDefault="004D0B6F" w:rsidP="004D0B6F">
      <w:pPr>
        <w:pStyle w:val="Normaltext"/>
        <w:rPr>
          <w:rFonts w:ascii="Arial" w:hAnsi="Arial" w:cs="Arial"/>
          <w:sz w:val="20"/>
          <w:szCs w:val="20"/>
        </w:rPr>
      </w:pPr>
      <w:r w:rsidRPr="0088367A">
        <w:rPr>
          <w:rFonts w:ascii="Arial" w:hAnsi="Arial" w:cs="Arial"/>
          <w:sz w:val="20"/>
          <w:szCs w:val="20"/>
        </w:rPr>
        <w:t xml:space="preserve">9. </w:t>
      </w:r>
      <w:proofErr w:type="spellStart"/>
      <w:r w:rsidRPr="0088367A">
        <w:rPr>
          <w:rFonts w:ascii="Arial" w:hAnsi="Arial" w:cs="Arial"/>
          <w:sz w:val="20"/>
          <w:szCs w:val="20"/>
        </w:rPr>
        <w:t>Sysmex</w:t>
      </w:r>
      <w:proofErr w:type="spellEnd"/>
      <w:r w:rsidRPr="0088367A">
        <w:rPr>
          <w:rFonts w:ascii="Arial" w:hAnsi="Arial" w:cs="Arial"/>
          <w:sz w:val="20"/>
          <w:szCs w:val="20"/>
        </w:rPr>
        <w:t xml:space="preserve"> produktblad XN CAL 02/2011.</w:t>
      </w:r>
    </w:p>
    <w:p w:rsidR="004D0B6F" w:rsidRPr="0088367A" w:rsidRDefault="004D0B6F" w:rsidP="004D0B6F">
      <w:pPr>
        <w:pStyle w:val="Normaltext"/>
        <w:rPr>
          <w:rFonts w:ascii="Arial" w:hAnsi="Arial" w:cs="Arial"/>
          <w:sz w:val="20"/>
          <w:szCs w:val="20"/>
        </w:rPr>
      </w:pPr>
      <w:r w:rsidRPr="0088367A">
        <w:rPr>
          <w:rFonts w:ascii="Arial" w:hAnsi="Arial" w:cs="Arial"/>
          <w:sz w:val="20"/>
          <w:szCs w:val="20"/>
        </w:rPr>
        <w:t xml:space="preserve">10. </w:t>
      </w:r>
      <w:proofErr w:type="spellStart"/>
      <w:r w:rsidRPr="0088367A">
        <w:rPr>
          <w:rFonts w:ascii="Arial" w:hAnsi="Arial" w:cs="Arial"/>
          <w:sz w:val="20"/>
          <w:szCs w:val="20"/>
        </w:rPr>
        <w:t>Sysmex</w:t>
      </w:r>
      <w:proofErr w:type="spellEnd"/>
      <w:r w:rsidRPr="0088367A">
        <w:rPr>
          <w:rFonts w:ascii="Arial" w:hAnsi="Arial" w:cs="Arial"/>
          <w:sz w:val="20"/>
          <w:szCs w:val="20"/>
        </w:rPr>
        <w:t xml:space="preserve"> produktblad XN CHECK 02/2011.</w:t>
      </w:r>
    </w:p>
    <w:p w:rsidR="004D0B6F" w:rsidRPr="0088367A" w:rsidRDefault="004D0B6F" w:rsidP="004D0B6F">
      <w:pPr>
        <w:pStyle w:val="Normaltext"/>
        <w:rPr>
          <w:rFonts w:ascii="Arial" w:hAnsi="Arial" w:cs="Arial"/>
          <w:sz w:val="20"/>
          <w:szCs w:val="20"/>
        </w:rPr>
      </w:pPr>
      <w:r w:rsidRPr="0088367A">
        <w:rPr>
          <w:rFonts w:ascii="Arial" w:hAnsi="Arial" w:cs="Arial"/>
          <w:sz w:val="20"/>
          <w:szCs w:val="20"/>
          <w:lang w:val="en-GB"/>
        </w:rPr>
        <w:t xml:space="preserve">11. </w:t>
      </w:r>
      <w:proofErr w:type="spellStart"/>
      <w:r w:rsidRPr="0088367A">
        <w:rPr>
          <w:rFonts w:ascii="Arial" w:hAnsi="Arial" w:cs="Arial"/>
          <w:sz w:val="20"/>
          <w:szCs w:val="20"/>
          <w:lang w:val="en-GB"/>
        </w:rPr>
        <w:t>Hematology</w:t>
      </w:r>
      <w:proofErr w:type="spellEnd"/>
      <w:r w:rsidRPr="0088367A">
        <w:rPr>
          <w:rFonts w:ascii="Arial" w:hAnsi="Arial" w:cs="Arial"/>
          <w:sz w:val="20"/>
          <w:szCs w:val="20"/>
          <w:lang w:val="en-GB"/>
        </w:rPr>
        <w:t xml:space="preserve">: Basic Principles and Practice, 5th ed. </w:t>
      </w:r>
      <w:r w:rsidRPr="0088367A">
        <w:rPr>
          <w:rFonts w:ascii="Arial" w:hAnsi="Arial" w:cs="Arial"/>
          <w:sz w:val="20"/>
          <w:szCs w:val="20"/>
        </w:rPr>
        <w:t>On-line version 2008 av Hoffmann.</w:t>
      </w:r>
    </w:p>
    <w:p w:rsidR="004D0B6F" w:rsidRPr="0088367A" w:rsidRDefault="004D0B6F" w:rsidP="004D0B6F">
      <w:pPr>
        <w:pStyle w:val="Normaltext"/>
        <w:rPr>
          <w:rFonts w:ascii="Arial" w:hAnsi="Arial" w:cs="Arial"/>
          <w:sz w:val="20"/>
          <w:szCs w:val="20"/>
          <w:lang w:val="en-GB"/>
        </w:rPr>
      </w:pPr>
      <w:r w:rsidRPr="0088367A">
        <w:rPr>
          <w:rFonts w:ascii="Arial" w:hAnsi="Arial" w:cs="Arial"/>
          <w:sz w:val="20"/>
          <w:szCs w:val="20"/>
          <w:lang w:val="en-GB"/>
        </w:rPr>
        <w:t xml:space="preserve">12. XE-5000 </w:t>
      </w:r>
      <w:proofErr w:type="spellStart"/>
      <w:r w:rsidRPr="0088367A">
        <w:rPr>
          <w:rFonts w:ascii="Arial" w:hAnsi="Arial" w:cs="Arial"/>
          <w:sz w:val="20"/>
          <w:szCs w:val="20"/>
          <w:lang w:val="en-GB"/>
        </w:rPr>
        <w:t>Bruksanvisning</w:t>
      </w:r>
      <w:proofErr w:type="spellEnd"/>
      <w:r w:rsidRPr="0088367A">
        <w:rPr>
          <w:rFonts w:ascii="Arial" w:hAnsi="Arial" w:cs="Arial"/>
          <w:sz w:val="20"/>
          <w:szCs w:val="20"/>
          <w:lang w:val="en-GB"/>
        </w:rPr>
        <w:t xml:space="preserve"> Dec. 2008.</w:t>
      </w:r>
    </w:p>
    <w:p w:rsidR="004D0B6F" w:rsidRDefault="004D0B6F" w:rsidP="004D0B6F">
      <w:pPr>
        <w:pStyle w:val="Normaltext"/>
        <w:rPr>
          <w:rFonts w:ascii="Arial" w:hAnsi="Arial" w:cs="Arial"/>
          <w:sz w:val="20"/>
          <w:szCs w:val="20"/>
          <w:lang w:val="en-GB"/>
        </w:rPr>
      </w:pPr>
      <w:r w:rsidRPr="0088367A">
        <w:rPr>
          <w:rFonts w:ascii="Arial" w:hAnsi="Arial" w:cs="Arial"/>
          <w:sz w:val="20"/>
          <w:szCs w:val="20"/>
          <w:lang w:val="en-GB"/>
        </w:rPr>
        <w:t xml:space="preserve">13. </w:t>
      </w:r>
      <w:proofErr w:type="spellStart"/>
      <w:r w:rsidRPr="0088367A">
        <w:rPr>
          <w:rFonts w:ascii="Arial" w:hAnsi="Arial" w:cs="Arial"/>
          <w:sz w:val="20"/>
          <w:szCs w:val="20"/>
          <w:lang w:val="en-GB"/>
        </w:rPr>
        <w:t>Sysmex</w:t>
      </w:r>
      <w:proofErr w:type="spellEnd"/>
      <w:r w:rsidRPr="0088367A">
        <w:rPr>
          <w:rFonts w:ascii="Arial" w:hAnsi="Arial" w:cs="Arial"/>
          <w:sz w:val="20"/>
          <w:szCs w:val="20"/>
          <w:lang w:val="en-GB"/>
        </w:rPr>
        <w:t xml:space="preserve"> </w:t>
      </w:r>
      <w:proofErr w:type="spellStart"/>
      <w:r w:rsidRPr="0088367A">
        <w:rPr>
          <w:rFonts w:ascii="Arial" w:hAnsi="Arial" w:cs="Arial"/>
          <w:sz w:val="20"/>
          <w:szCs w:val="20"/>
          <w:lang w:val="en-GB"/>
        </w:rPr>
        <w:t>Servicemanual</w:t>
      </w:r>
      <w:proofErr w:type="spellEnd"/>
      <w:r w:rsidRPr="0088367A">
        <w:rPr>
          <w:rFonts w:ascii="Arial" w:hAnsi="Arial" w:cs="Arial"/>
          <w:sz w:val="20"/>
          <w:szCs w:val="20"/>
          <w:lang w:val="en-GB"/>
        </w:rPr>
        <w:t>, Schematics, Chapter 2.</w:t>
      </w:r>
    </w:p>
    <w:p w:rsidR="00D905FF" w:rsidRDefault="00D905FF" w:rsidP="004D0B6F">
      <w:pPr>
        <w:pStyle w:val="Normaltext"/>
        <w:rPr>
          <w:rFonts w:ascii="Arial" w:hAnsi="Arial" w:cs="Arial"/>
          <w:sz w:val="20"/>
          <w:szCs w:val="20"/>
          <w:lang w:val="en-GB"/>
        </w:rPr>
      </w:pPr>
      <w:r>
        <w:rPr>
          <w:rFonts w:ascii="Arial" w:hAnsi="Arial" w:cs="Arial"/>
          <w:sz w:val="20"/>
          <w:szCs w:val="20"/>
          <w:lang w:val="en-GB"/>
        </w:rPr>
        <w:t xml:space="preserve">14. Extended IPU, </w:t>
      </w:r>
      <w:proofErr w:type="spellStart"/>
      <w:r>
        <w:rPr>
          <w:rFonts w:ascii="Arial" w:hAnsi="Arial" w:cs="Arial"/>
          <w:sz w:val="20"/>
          <w:szCs w:val="20"/>
          <w:lang w:val="en-GB"/>
        </w:rPr>
        <w:t>regelverk</w:t>
      </w:r>
      <w:proofErr w:type="spellEnd"/>
      <w:r>
        <w:rPr>
          <w:rFonts w:ascii="Arial" w:hAnsi="Arial" w:cs="Arial"/>
          <w:sz w:val="20"/>
          <w:szCs w:val="20"/>
          <w:lang w:val="en-GB"/>
        </w:rPr>
        <w:t xml:space="preserve"> Skåne.</w:t>
      </w:r>
    </w:p>
    <w:p w:rsidR="007B5C78" w:rsidRPr="0088367A" w:rsidRDefault="007B5C78" w:rsidP="004D0B6F">
      <w:pPr>
        <w:pStyle w:val="Normaltext"/>
        <w:rPr>
          <w:rFonts w:ascii="Arial" w:hAnsi="Arial" w:cs="Arial"/>
          <w:sz w:val="20"/>
          <w:szCs w:val="20"/>
          <w:lang w:val="en-GB"/>
        </w:rPr>
      </w:pPr>
      <w:r>
        <w:rPr>
          <w:rFonts w:ascii="Arial" w:hAnsi="Arial" w:cs="Arial"/>
          <w:sz w:val="20"/>
          <w:szCs w:val="20"/>
          <w:lang w:val="en-GB"/>
        </w:rPr>
        <w:t xml:space="preserve">15. </w:t>
      </w:r>
      <w:proofErr w:type="spellStart"/>
      <w:r w:rsidR="00017153">
        <w:rPr>
          <w:rFonts w:ascii="Arial" w:hAnsi="Arial" w:cs="Arial"/>
          <w:sz w:val="20"/>
          <w:szCs w:val="20"/>
          <w:lang w:val="en-GB"/>
        </w:rPr>
        <w:t>Instruktion</w:t>
      </w:r>
      <w:proofErr w:type="spellEnd"/>
      <w:r w:rsidR="00017153">
        <w:rPr>
          <w:rFonts w:ascii="Arial" w:hAnsi="Arial" w:cs="Arial"/>
          <w:sz w:val="20"/>
          <w:szCs w:val="20"/>
          <w:lang w:val="en-GB"/>
        </w:rPr>
        <w:t xml:space="preserve"> </w:t>
      </w:r>
      <w:proofErr w:type="spellStart"/>
      <w:r>
        <w:rPr>
          <w:rFonts w:ascii="Arial" w:hAnsi="Arial" w:cs="Arial"/>
          <w:sz w:val="20"/>
          <w:szCs w:val="20"/>
          <w:lang w:val="en-GB"/>
        </w:rPr>
        <w:t>Larmsvarsrutiner</w:t>
      </w:r>
      <w:proofErr w:type="spellEnd"/>
      <w:r>
        <w:rPr>
          <w:rFonts w:ascii="Arial" w:hAnsi="Arial" w:cs="Arial"/>
          <w:sz w:val="20"/>
          <w:szCs w:val="20"/>
          <w:lang w:val="en-GB"/>
        </w:rPr>
        <w:t>.</w:t>
      </w:r>
    </w:p>
    <w:p w:rsidR="004D0B6F" w:rsidRPr="004840A1" w:rsidRDefault="004D0B6F" w:rsidP="004D0B6F">
      <w:pPr>
        <w:pStyle w:val="Rubrik2"/>
        <w:rPr>
          <w:rFonts w:ascii="Arial" w:hAnsi="Arial"/>
          <w:sz w:val="24"/>
          <w:szCs w:val="24"/>
        </w:rPr>
      </w:pPr>
      <w:r w:rsidRPr="0088367A">
        <w:rPr>
          <w:rFonts w:ascii="Arial" w:hAnsi="Arial"/>
          <w:sz w:val="20"/>
          <w:szCs w:val="20"/>
        </w:rPr>
        <w:br w:type="page"/>
      </w:r>
      <w:r w:rsidRPr="004840A1">
        <w:rPr>
          <w:rFonts w:ascii="Arial" w:hAnsi="Arial"/>
          <w:sz w:val="24"/>
          <w:szCs w:val="24"/>
        </w:rPr>
        <w:lastRenderedPageBreak/>
        <w:t>Provtagning</w:t>
      </w:r>
    </w:p>
    <w:p w:rsidR="004D0B6F" w:rsidRPr="00490910" w:rsidRDefault="004D0B6F" w:rsidP="004D0B6F">
      <w:pPr>
        <w:pStyle w:val="Rubrik3"/>
        <w:rPr>
          <w:rFonts w:ascii="Arial" w:hAnsi="Arial" w:cs="Arial"/>
          <w:sz w:val="20"/>
          <w:szCs w:val="20"/>
        </w:rPr>
      </w:pPr>
      <w:r w:rsidRPr="00490910">
        <w:rPr>
          <w:rFonts w:ascii="Arial" w:hAnsi="Arial" w:cs="Arial"/>
          <w:sz w:val="20"/>
          <w:szCs w:val="20"/>
        </w:rPr>
        <w:t>Rörtyper</w:t>
      </w:r>
    </w:p>
    <w:p w:rsidR="004D0B6F" w:rsidRPr="00490910" w:rsidRDefault="004D0B6F" w:rsidP="004D0B6F">
      <w:pPr>
        <w:pStyle w:val="Normaltext"/>
        <w:rPr>
          <w:rFonts w:ascii="Arial" w:hAnsi="Arial" w:cs="Arial"/>
          <w:i/>
          <w:sz w:val="20"/>
          <w:szCs w:val="20"/>
        </w:rPr>
      </w:pPr>
      <w:r w:rsidRPr="00490910">
        <w:rPr>
          <w:rFonts w:ascii="Arial" w:hAnsi="Arial" w:cs="Arial"/>
          <w:sz w:val="20"/>
          <w:szCs w:val="20"/>
        </w:rPr>
        <w:t xml:space="preserve">EDTA-rör (lila </w:t>
      </w:r>
      <w:r w:rsidR="00490910">
        <w:rPr>
          <w:rFonts w:ascii="Arial" w:hAnsi="Arial" w:cs="Arial"/>
          <w:sz w:val="20"/>
          <w:szCs w:val="20"/>
        </w:rPr>
        <w:t>kork</w:t>
      </w:r>
      <w:r w:rsidRPr="00490910">
        <w:rPr>
          <w:rFonts w:ascii="Arial" w:hAnsi="Arial" w:cs="Arial"/>
          <w:sz w:val="20"/>
          <w:szCs w:val="20"/>
        </w:rPr>
        <w:t>).</w:t>
      </w:r>
      <w:r w:rsidRPr="00490910">
        <w:rPr>
          <w:rFonts w:ascii="Arial" w:hAnsi="Arial" w:cs="Arial"/>
          <w:i/>
          <w:sz w:val="20"/>
          <w:szCs w:val="20"/>
        </w:rPr>
        <w:t xml:space="preserve"> Fylls med mer än 2/3 av avsedd volym.</w:t>
      </w:r>
    </w:p>
    <w:p w:rsidR="004D0B6F" w:rsidRPr="00490910" w:rsidRDefault="004D0B6F" w:rsidP="004D0B6F">
      <w:pPr>
        <w:pStyle w:val="Normaltext"/>
        <w:rPr>
          <w:rFonts w:ascii="Arial" w:hAnsi="Arial" w:cs="Arial"/>
          <w:sz w:val="20"/>
          <w:szCs w:val="20"/>
        </w:rPr>
      </w:pPr>
      <w:r w:rsidRPr="00490910">
        <w:rPr>
          <w:rFonts w:ascii="Arial" w:hAnsi="Arial" w:cs="Arial"/>
          <w:sz w:val="20"/>
          <w:szCs w:val="20"/>
        </w:rPr>
        <w:t xml:space="preserve">EDTA </w:t>
      </w:r>
      <w:proofErr w:type="spellStart"/>
      <w:r w:rsidRPr="00490910">
        <w:rPr>
          <w:rFonts w:ascii="Arial" w:hAnsi="Arial" w:cs="Arial"/>
          <w:sz w:val="20"/>
          <w:szCs w:val="20"/>
        </w:rPr>
        <w:t>mikrotainerrör</w:t>
      </w:r>
      <w:proofErr w:type="spellEnd"/>
      <w:r w:rsidRPr="00490910">
        <w:rPr>
          <w:rFonts w:ascii="Arial" w:hAnsi="Arial" w:cs="Arial"/>
          <w:sz w:val="20"/>
          <w:szCs w:val="20"/>
        </w:rPr>
        <w:t xml:space="preserve"> (lila </w:t>
      </w:r>
      <w:r w:rsidR="00490910">
        <w:rPr>
          <w:rFonts w:ascii="Arial" w:hAnsi="Arial" w:cs="Arial"/>
          <w:sz w:val="20"/>
          <w:szCs w:val="20"/>
        </w:rPr>
        <w:t>kork</w:t>
      </w:r>
      <w:r w:rsidRPr="00490910">
        <w:rPr>
          <w:rFonts w:ascii="Arial" w:hAnsi="Arial" w:cs="Arial"/>
          <w:sz w:val="20"/>
          <w:szCs w:val="20"/>
        </w:rPr>
        <w:t>), fylls med 250-500μL.</w:t>
      </w:r>
    </w:p>
    <w:p w:rsidR="004D0B6F" w:rsidRPr="008D7B4D" w:rsidRDefault="004D0B6F" w:rsidP="004D0B6F">
      <w:pPr>
        <w:pStyle w:val="Rubrik2"/>
        <w:rPr>
          <w:rFonts w:ascii="Arial" w:hAnsi="Arial"/>
          <w:sz w:val="24"/>
          <w:szCs w:val="24"/>
          <w:vertAlign w:val="superscript"/>
        </w:rPr>
      </w:pPr>
      <w:r w:rsidRPr="008D7B4D">
        <w:rPr>
          <w:rFonts w:ascii="Arial" w:hAnsi="Arial"/>
          <w:sz w:val="24"/>
          <w:szCs w:val="24"/>
        </w:rPr>
        <w:t>Provhantering</w:t>
      </w:r>
    </w:p>
    <w:p w:rsidR="004D0B6F" w:rsidRPr="008D7B4D" w:rsidRDefault="004D0B6F" w:rsidP="004D0B6F">
      <w:pPr>
        <w:pStyle w:val="Rubrik3"/>
        <w:rPr>
          <w:rFonts w:ascii="Arial" w:hAnsi="Arial" w:cs="Arial"/>
          <w:sz w:val="20"/>
          <w:szCs w:val="20"/>
        </w:rPr>
      </w:pPr>
      <w:r w:rsidRPr="008D7B4D">
        <w:rPr>
          <w:rFonts w:ascii="Arial" w:hAnsi="Arial" w:cs="Arial"/>
          <w:sz w:val="20"/>
          <w:szCs w:val="20"/>
        </w:rPr>
        <w:t>Hållbarhet</w:t>
      </w:r>
    </w:p>
    <w:p w:rsidR="004D0B6F" w:rsidRPr="008D7B4D" w:rsidRDefault="004D0B6F" w:rsidP="004D0B6F">
      <w:pPr>
        <w:pStyle w:val="Normaltext"/>
        <w:rPr>
          <w:rFonts w:ascii="Arial" w:hAnsi="Arial" w:cs="Arial"/>
          <w:sz w:val="20"/>
          <w:szCs w:val="20"/>
        </w:rPr>
      </w:pPr>
      <w:r w:rsidRPr="008D7B4D">
        <w:rPr>
          <w:rFonts w:ascii="Arial" w:hAnsi="Arial" w:cs="Arial"/>
          <w:sz w:val="20"/>
          <w:szCs w:val="20"/>
        </w:rPr>
        <w:t>B-Hemoglobin, B-</w:t>
      </w:r>
      <w:proofErr w:type="spellStart"/>
      <w:r w:rsidRPr="008D7B4D">
        <w:rPr>
          <w:rFonts w:ascii="Arial" w:hAnsi="Arial" w:cs="Arial"/>
          <w:sz w:val="20"/>
          <w:szCs w:val="20"/>
        </w:rPr>
        <w:t>Erytrocyter</w:t>
      </w:r>
      <w:proofErr w:type="spellEnd"/>
      <w:r w:rsidRPr="008D7B4D">
        <w:rPr>
          <w:rFonts w:ascii="Arial" w:hAnsi="Arial" w:cs="Arial"/>
          <w:sz w:val="20"/>
          <w:szCs w:val="20"/>
        </w:rPr>
        <w:t xml:space="preserve">, </w:t>
      </w:r>
      <w:proofErr w:type="spellStart"/>
      <w:r w:rsidRPr="008D7B4D">
        <w:rPr>
          <w:rFonts w:ascii="Arial" w:hAnsi="Arial" w:cs="Arial"/>
          <w:sz w:val="20"/>
          <w:szCs w:val="20"/>
        </w:rPr>
        <w:t>Erc</w:t>
      </w:r>
      <w:proofErr w:type="spellEnd"/>
      <w:r w:rsidRPr="008D7B4D">
        <w:rPr>
          <w:rFonts w:ascii="Arial" w:hAnsi="Arial" w:cs="Arial"/>
          <w:sz w:val="20"/>
          <w:szCs w:val="20"/>
        </w:rPr>
        <w:t>-MCH: ED</w:t>
      </w:r>
      <w:r w:rsidR="00866D82">
        <w:rPr>
          <w:rFonts w:ascii="Arial" w:hAnsi="Arial" w:cs="Arial"/>
          <w:sz w:val="20"/>
          <w:szCs w:val="20"/>
        </w:rPr>
        <w:t xml:space="preserve">TA-rör är hållbara 48 timmar i </w:t>
      </w:r>
      <w:proofErr w:type="gramStart"/>
      <w:r w:rsidRPr="008D7B4D">
        <w:rPr>
          <w:rFonts w:ascii="Arial" w:hAnsi="Arial" w:cs="Arial"/>
          <w:sz w:val="20"/>
          <w:szCs w:val="20"/>
        </w:rPr>
        <w:t>rumstemperatur / kyl</w:t>
      </w:r>
      <w:proofErr w:type="gramEnd"/>
      <w:r w:rsidRPr="008D7B4D">
        <w:rPr>
          <w:rFonts w:ascii="Arial" w:hAnsi="Arial" w:cs="Arial"/>
          <w:sz w:val="20"/>
          <w:szCs w:val="20"/>
        </w:rPr>
        <w:t xml:space="preserve">. </w:t>
      </w:r>
      <w:r w:rsidR="00866D82">
        <w:rPr>
          <w:rFonts w:ascii="Arial" w:hAnsi="Arial" w:cs="Arial"/>
          <w:sz w:val="20"/>
          <w:szCs w:val="20"/>
        </w:rPr>
        <w:br/>
      </w:r>
    </w:p>
    <w:p w:rsidR="004D0B6F" w:rsidRPr="008D7B4D" w:rsidRDefault="004D0B6F" w:rsidP="004D0B6F">
      <w:pPr>
        <w:pStyle w:val="Normaltext"/>
        <w:rPr>
          <w:rFonts w:ascii="Arial" w:hAnsi="Arial" w:cs="Arial"/>
          <w:sz w:val="20"/>
          <w:szCs w:val="20"/>
        </w:rPr>
      </w:pPr>
      <w:proofErr w:type="spellStart"/>
      <w:r w:rsidRPr="008D7B4D">
        <w:rPr>
          <w:rFonts w:ascii="Arial" w:hAnsi="Arial" w:cs="Arial"/>
          <w:sz w:val="20"/>
          <w:szCs w:val="20"/>
        </w:rPr>
        <w:t>Erc</w:t>
      </w:r>
      <w:proofErr w:type="spellEnd"/>
      <w:r w:rsidRPr="008D7B4D">
        <w:rPr>
          <w:rFonts w:ascii="Arial" w:hAnsi="Arial" w:cs="Arial"/>
          <w:sz w:val="20"/>
          <w:szCs w:val="20"/>
        </w:rPr>
        <w:t xml:space="preserve">-MCV, B-EVF, </w:t>
      </w:r>
      <w:proofErr w:type="spellStart"/>
      <w:r w:rsidRPr="008D7B4D">
        <w:rPr>
          <w:rFonts w:ascii="Arial" w:hAnsi="Arial" w:cs="Arial"/>
          <w:sz w:val="20"/>
          <w:szCs w:val="20"/>
        </w:rPr>
        <w:t>Erc</w:t>
      </w:r>
      <w:proofErr w:type="spellEnd"/>
      <w:r w:rsidRPr="008D7B4D">
        <w:rPr>
          <w:rFonts w:ascii="Arial" w:hAnsi="Arial" w:cs="Arial"/>
          <w:sz w:val="20"/>
          <w:szCs w:val="20"/>
        </w:rPr>
        <w:t xml:space="preserve">-MCHC: EDTA-rör är hållbara 10 timmar i </w:t>
      </w:r>
      <w:proofErr w:type="gramStart"/>
      <w:r w:rsidRPr="008D7B4D">
        <w:rPr>
          <w:rFonts w:ascii="Arial" w:hAnsi="Arial" w:cs="Arial"/>
          <w:sz w:val="20"/>
          <w:szCs w:val="20"/>
        </w:rPr>
        <w:t>rumstemperatur / 48</w:t>
      </w:r>
      <w:proofErr w:type="gramEnd"/>
      <w:r w:rsidRPr="008D7B4D">
        <w:rPr>
          <w:rFonts w:ascii="Arial" w:hAnsi="Arial" w:cs="Arial"/>
          <w:sz w:val="20"/>
          <w:szCs w:val="20"/>
        </w:rPr>
        <w:t xml:space="preserve"> timmar i kyl. </w:t>
      </w:r>
      <w:r w:rsidR="00866D82">
        <w:rPr>
          <w:rFonts w:ascii="Arial" w:hAnsi="Arial" w:cs="Arial"/>
          <w:sz w:val="20"/>
          <w:szCs w:val="20"/>
        </w:rPr>
        <w:br/>
      </w:r>
    </w:p>
    <w:p w:rsidR="004D0B6F" w:rsidRPr="008D7B4D" w:rsidRDefault="004D0B6F" w:rsidP="004D0B6F">
      <w:pPr>
        <w:pStyle w:val="Normaltext"/>
        <w:rPr>
          <w:rFonts w:ascii="Arial" w:hAnsi="Arial" w:cs="Arial"/>
          <w:sz w:val="20"/>
          <w:szCs w:val="20"/>
        </w:rPr>
      </w:pPr>
      <w:r w:rsidRPr="008D7B4D">
        <w:rPr>
          <w:rFonts w:ascii="Arial" w:hAnsi="Arial" w:cs="Arial"/>
          <w:sz w:val="20"/>
          <w:szCs w:val="20"/>
        </w:rPr>
        <w:t>B-Hemoglobin, B-</w:t>
      </w:r>
      <w:proofErr w:type="spellStart"/>
      <w:r w:rsidRPr="008D7B4D">
        <w:rPr>
          <w:rFonts w:ascii="Arial" w:hAnsi="Arial" w:cs="Arial"/>
          <w:sz w:val="20"/>
          <w:szCs w:val="20"/>
        </w:rPr>
        <w:t>Erytrocyter</w:t>
      </w:r>
      <w:proofErr w:type="spellEnd"/>
      <w:r w:rsidRPr="008D7B4D">
        <w:rPr>
          <w:rFonts w:ascii="Arial" w:hAnsi="Arial" w:cs="Arial"/>
          <w:sz w:val="20"/>
          <w:szCs w:val="20"/>
        </w:rPr>
        <w:t xml:space="preserve">, </w:t>
      </w:r>
      <w:proofErr w:type="spellStart"/>
      <w:r w:rsidRPr="008D7B4D">
        <w:rPr>
          <w:rFonts w:ascii="Arial" w:hAnsi="Arial" w:cs="Arial"/>
          <w:sz w:val="20"/>
          <w:szCs w:val="20"/>
        </w:rPr>
        <w:t>Erc</w:t>
      </w:r>
      <w:proofErr w:type="spellEnd"/>
      <w:r w:rsidRPr="008D7B4D">
        <w:rPr>
          <w:rFonts w:ascii="Arial" w:hAnsi="Arial" w:cs="Arial"/>
          <w:sz w:val="20"/>
          <w:szCs w:val="20"/>
        </w:rPr>
        <w:t xml:space="preserve">-MCH, </w:t>
      </w:r>
      <w:proofErr w:type="spellStart"/>
      <w:r w:rsidRPr="008D7B4D">
        <w:rPr>
          <w:rFonts w:ascii="Arial" w:hAnsi="Arial" w:cs="Arial"/>
          <w:sz w:val="20"/>
          <w:szCs w:val="20"/>
        </w:rPr>
        <w:t>Erc</w:t>
      </w:r>
      <w:proofErr w:type="spellEnd"/>
      <w:r w:rsidRPr="008D7B4D">
        <w:rPr>
          <w:rFonts w:ascii="Arial" w:hAnsi="Arial" w:cs="Arial"/>
          <w:sz w:val="20"/>
          <w:szCs w:val="20"/>
        </w:rPr>
        <w:t xml:space="preserve">-MCV, B-EVF, </w:t>
      </w:r>
      <w:proofErr w:type="spellStart"/>
      <w:r w:rsidRPr="008D7B4D">
        <w:rPr>
          <w:rFonts w:ascii="Arial" w:hAnsi="Arial" w:cs="Arial"/>
          <w:sz w:val="20"/>
          <w:szCs w:val="20"/>
        </w:rPr>
        <w:t>Erc</w:t>
      </w:r>
      <w:proofErr w:type="spellEnd"/>
      <w:r w:rsidRPr="008D7B4D">
        <w:rPr>
          <w:rFonts w:ascii="Arial" w:hAnsi="Arial" w:cs="Arial"/>
          <w:sz w:val="20"/>
          <w:szCs w:val="20"/>
        </w:rPr>
        <w:t>-MCHC:</w:t>
      </w:r>
      <w:r w:rsidRPr="008D7B4D">
        <w:rPr>
          <w:rFonts w:ascii="Arial" w:hAnsi="Arial" w:cs="Arial"/>
          <w:sz w:val="20"/>
          <w:szCs w:val="20"/>
        </w:rPr>
        <w:br/>
        <w:t>EDTA-</w:t>
      </w:r>
      <w:proofErr w:type="spellStart"/>
      <w:r w:rsidRPr="008D7B4D">
        <w:rPr>
          <w:rFonts w:ascii="Arial" w:hAnsi="Arial" w:cs="Arial"/>
          <w:sz w:val="20"/>
          <w:szCs w:val="20"/>
        </w:rPr>
        <w:t>microtainerrör</w:t>
      </w:r>
      <w:proofErr w:type="spellEnd"/>
      <w:r w:rsidRPr="008D7B4D">
        <w:rPr>
          <w:rFonts w:ascii="Arial" w:hAnsi="Arial" w:cs="Arial"/>
          <w:sz w:val="20"/>
          <w:szCs w:val="20"/>
        </w:rPr>
        <w:t xml:space="preserve"> är hållbara 10 timmar i </w:t>
      </w:r>
      <w:proofErr w:type="gramStart"/>
      <w:r w:rsidRPr="008D7B4D">
        <w:rPr>
          <w:rFonts w:ascii="Arial" w:hAnsi="Arial" w:cs="Arial"/>
          <w:sz w:val="20"/>
          <w:szCs w:val="20"/>
        </w:rPr>
        <w:t>rumstemperatur / kyl</w:t>
      </w:r>
      <w:proofErr w:type="gramEnd"/>
      <w:r w:rsidRPr="008D7B4D">
        <w:rPr>
          <w:rFonts w:ascii="Arial" w:hAnsi="Arial" w:cs="Arial"/>
          <w:sz w:val="20"/>
          <w:szCs w:val="20"/>
        </w:rPr>
        <w:t xml:space="preserve">. </w:t>
      </w:r>
      <w:r w:rsidR="00866D82">
        <w:rPr>
          <w:rFonts w:ascii="Arial" w:hAnsi="Arial" w:cs="Arial"/>
          <w:sz w:val="20"/>
          <w:szCs w:val="20"/>
        </w:rPr>
        <w:br/>
      </w:r>
    </w:p>
    <w:p w:rsidR="004D0B6F" w:rsidRPr="008D7B4D" w:rsidRDefault="004D0B6F" w:rsidP="004D0B6F">
      <w:pPr>
        <w:pStyle w:val="Normaltext"/>
        <w:rPr>
          <w:rFonts w:ascii="Arial" w:hAnsi="Arial" w:cs="Arial"/>
          <w:i/>
          <w:sz w:val="20"/>
          <w:szCs w:val="20"/>
        </w:rPr>
      </w:pPr>
      <w:r w:rsidRPr="008D7B4D">
        <w:rPr>
          <w:rFonts w:ascii="Arial" w:hAnsi="Arial" w:cs="Arial"/>
          <w:i/>
          <w:sz w:val="20"/>
          <w:szCs w:val="20"/>
        </w:rPr>
        <w:t xml:space="preserve">Efter kylförvaring </w:t>
      </w:r>
      <w:proofErr w:type="spellStart"/>
      <w:r w:rsidRPr="008D7B4D">
        <w:rPr>
          <w:rFonts w:ascii="Arial" w:hAnsi="Arial" w:cs="Arial"/>
          <w:i/>
          <w:sz w:val="20"/>
          <w:szCs w:val="20"/>
        </w:rPr>
        <w:t>rumstempereras</w:t>
      </w:r>
      <w:proofErr w:type="spellEnd"/>
      <w:r w:rsidRPr="008D7B4D">
        <w:rPr>
          <w:rFonts w:ascii="Arial" w:hAnsi="Arial" w:cs="Arial"/>
          <w:i/>
          <w:sz w:val="20"/>
          <w:szCs w:val="20"/>
        </w:rPr>
        <w:t xml:space="preserve"> proverna 20 minuter före analys.</w:t>
      </w:r>
    </w:p>
    <w:p w:rsidR="004D0B6F" w:rsidRPr="008D7B4D" w:rsidRDefault="004D0B6F" w:rsidP="004D0B6F">
      <w:pPr>
        <w:pStyle w:val="Rubrik2"/>
        <w:rPr>
          <w:rFonts w:ascii="Arial" w:hAnsi="Arial"/>
          <w:sz w:val="24"/>
          <w:szCs w:val="24"/>
        </w:rPr>
      </w:pPr>
      <w:r w:rsidRPr="008D7B4D">
        <w:rPr>
          <w:rFonts w:ascii="Arial" w:hAnsi="Arial"/>
          <w:sz w:val="24"/>
          <w:szCs w:val="24"/>
        </w:rPr>
        <w:t>Instrument och tillbehör</w:t>
      </w:r>
    </w:p>
    <w:p w:rsidR="004D0B6F" w:rsidRPr="008D7B4D" w:rsidRDefault="004D0B6F" w:rsidP="004D0B6F">
      <w:pPr>
        <w:pStyle w:val="Normaltext"/>
        <w:rPr>
          <w:rFonts w:ascii="Arial" w:hAnsi="Arial" w:cs="Arial"/>
          <w:sz w:val="20"/>
          <w:szCs w:val="20"/>
        </w:rPr>
      </w:pPr>
      <w:proofErr w:type="spellStart"/>
      <w:r w:rsidRPr="008D7B4D">
        <w:rPr>
          <w:rFonts w:ascii="Arial" w:hAnsi="Arial" w:cs="Arial"/>
          <w:sz w:val="20"/>
          <w:szCs w:val="20"/>
        </w:rPr>
        <w:t>Sysmex</w:t>
      </w:r>
      <w:proofErr w:type="spellEnd"/>
      <w:r w:rsidRPr="008D7B4D">
        <w:rPr>
          <w:rFonts w:ascii="Arial" w:hAnsi="Arial" w:cs="Arial"/>
          <w:sz w:val="20"/>
          <w:szCs w:val="20"/>
        </w:rPr>
        <w:t xml:space="preserve"> XN-1000 (Landskrona, Simrishamn)</w:t>
      </w:r>
    </w:p>
    <w:p w:rsidR="004D0B6F" w:rsidRPr="008D7B4D" w:rsidRDefault="004D0B6F" w:rsidP="004D0B6F">
      <w:pPr>
        <w:pStyle w:val="Normaltext"/>
        <w:rPr>
          <w:rFonts w:ascii="Arial" w:hAnsi="Arial" w:cs="Arial"/>
          <w:sz w:val="20"/>
          <w:szCs w:val="20"/>
        </w:rPr>
      </w:pPr>
      <w:proofErr w:type="spellStart"/>
      <w:r w:rsidRPr="008D7B4D">
        <w:rPr>
          <w:rFonts w:ascii="Arial" w:hAnsi="Arial" w:cs="Arial"/>
          <w:sz w:val="20"/>
          <w:szCs w:val="20"/>
        </w:rPr>
        <w:t>Sysmex</w:t>
      </w:r>
      <w:proofErr w:type="spellEnd"/>
      <w:r w:rsidRPr="008D7B4D">
        <w:rPr>
          <w:rFonts w:ascii="Arial" w:hAnsi="Arial" w:cs="Arial"/>
          <w:sz w:val="20"/>
          <w:szCs w:val="20"/>
        </w:rPr>
        <w:t xml:space="preserve"> XN-2000 (Kristianstad, Hässleholm, Helsingborg, Ängelholm, Ystad, Trelleborg)</w:t>
      </w:r>
    </w:p>
    <w:p w:rsidR="004D0B6F" w:rsidRPr="008D7B4D" w:rsidRDefault="004D0B6F" w:rsidP="004D0B6F">
      <w:pPr>
        <w:pStyle w:val="Normaltext"/>
        <w:rPr>
          <w:rFonts w:ascii="Arial" w:hAnsi="Arial" w:cs="Arial"/>
          <w:sz w:val="20"/>
          <w:szCs w:val="20"/>
        </w:rPr>
      </w:pPr>
      <w:proofErr w:type="spellStart"/>
      <w:r w:rsidRPr="008D7B4D">
        <w:rPr>
          <w:rFonts w:ascii="Arial" w:hAnsi="Arial" w:cs="Arial"/>
          <w:sz w:val="20"/>
          <w:szCs w:val="20"/>
        </w:rPr>
        <w:t>Sysmex</w:t>
      </w:r>
      <w:proofErr w:type="spellEnd"/>
      <w:r w:rsidRPr="008D7B4D">
        <w:rPr>
          <w:rFonts w:ascii="Arial" w:hAnsi="Arial" w:cs="Arial"/>
          <w:sz w:val="20"/>
          <w:szCs w:val="20"/>
        </w:rPr>
        <w:t xml:space="preserve"> XN-9000 (Lund, Malmö)</w:t>
      </w:r>
    </w:p>
    <w:p w:rsidR="004D0B6F" w:rsidRPr="008D7B4D" w:rsidRDefault="004D0B6F" w:rsidP="004D0B6F">
      <w:pPr>
        <w:pStyle w:val="Normaltext"/>
        <w:rPr>
          <w:rFonts w:ascii="Arial" w:hAnsi="Arial" w:cs="Arial"/>
          <w:sz w:val="20"/>
          <w:szCs w:val="20"/>
        </w:rPr>
      </w:pPr>
      <w:proofErr w:type="spellStart"/>
      <w:r w:rsidRPr="008D7B4D">
        <w:rPr>
          <w:rFonts w:ascii="Arial" w:hAnsi="Arial" w:cs="Arial"/>
          <w:sz w:val="20"/>
          <w:szCs w:val="20"/>
        </w:rPr>
        <w:t>Sysmex</w:t>
      </w:r>
      <w:proofErr w:type="spellEnd"/>
      <w:r w:rsidRPr="008D7B4D">
        <w:rPr>
          <w:rFonts w:ascii="Arial" w:hAnsi="Arial" w:cs="Arial"/>
          <w:sz w:val="20"/>
          <w:szCs w:val="20"/>
        </w:rPr>
        <w:t xml:space="preserve"> </w:t>
      </w:r>
      <w:r w:rsidR="004657E2">
        <w:rPr>
          <w:rFonts w:ascii="Arial" w:hAnsi="Arial" w:cs="Arial"/>
          <w:sz w:val="20"/>
          <w:szCs w:val="20"/>
        </w:rPr>
        <w:t>TS-10</w:t>
      </w:r>
      <w:r w:rsidRPr="008D7B4D">
        <w:rPr>
          <w:rFonts w:ascii="Arial" w:hAnsi="Arial" w:cs="Arial"/>
          <w:sz w:val="20"/>
          <w:szCs w:val="20"/>
        </w:rPr>
        <w:t xml:space="preserve"> (Lund, Malmö)</w:t>
      </w:r>
    </w:p>
    <w:p w:rsidR="004D0B6F" w:rsidRPr="008D7B4D" w:rsidRDefault="004D0B6F" w:rsidP="004D0B6F">
      <w:pPr>
        <w:pStyle w:val="Normaltext"/>
        <w:rPr>
          <w:rFonts w:ascii="Arial" w:hAnsi="Arial" w:cs="Arial"/>
          <w:sz w:val="20"/>
          <w:szCs w:val="20"/>
        </w:rPr>
      </w:pPr>
      <w:proofErr w:type="spellStart"/>
      <w:r w:rsidRPr="008D7B4D">
        <w:rPr>
          <w:rFonts w:ascii="Arial" w:hAnsi="Arial" w:cs="Arial"/>
          <w:sz w:val="20"/>
          <w:szCs w:val="20"/>
        </w:rPr>
        <w:t>Sysmex</w:t>
      </w:r>
      <w:proofErr w:type="spellEnd"/>
      <w:r w:rsidRPr="008D7B4D">
        <w:rPr>
          <w:rFonts w:ascii="Arial" w:hAnsi="Arial" w:cs="Arial"/>
          <w:sz w:val="20"/>
          <w:szCs w:val="20"/>
        </w:rPr>
        <w:t xml:space="preserve"> RPU 2100R (Lund, Malmö Kristianstad, Helsingborg)</w:t>
      </w:r>
    </w:p>
    <w:p w:rsidR="004D0B6F" w:rsidRDefault="004D0B6F" w:rsidP="004D0B6F">
      <w:pPr>
        <w:pStyle w:val="Normaltext"/>
        <w:rPr>
          <w:rFonts w:ascii="Arial" w:hAnsi="Arial" w:cs="Arial"/>
          <w:sz w:val="20"/>
          <w:szCs w:val="20"/>
        </w:rPr>
      </w:pPr>
      <w:proofErr w:type="spellStart"/>
      <w:r w:rsidRPr="008D7B4D">
        <w:rPr>
          <w:rFonts w:ascii="Arial" w:hAnsi="Arial" w:cs="Arial"/>
          <w:sz w:val="20"/>
          <w:szCs w:val="20"/>
        </w:rPr>
        <w:t>Sysmex</w:t>
      </w:r>
      <w:proofErr w:type="spellEnd"/>
      <w:r w:rsidRPr="008D7B4D">
        <w:rPr>
          <w:rFonts w:ascii="Arial" w:hAnsi="Arial" w:cs="Arial"/>
          <w:sz w:val="20"/>
          <w:szCs w:val="20"/>
        </w:rPr>
        <w:t xml:space="preserve"> SP-10 (Lund, Malmö)</w:t>
      </w:r>
    </w:p>
    <w:p w:rsidR="004657E2" w:rsidRPr="008D7B4D" w:rsidRDefault="004657E2" w:rsidP="004D0B6F">
      <w:pPr>
        <w:pStyle w:val="Normaltext"/>
        <w:rPr>
          <w:rFonts w:ascii="Arial" w:hAnsi="Arial" w:cs="Arial"/>
          <w:sz w:val="20"/>
          <w:szCs w:val="20"/>
        </w:rPr>
      </w:pPr>
      <w:proofErr w:type="spellStart"/>
      <w:r>
        <w:rPr>
          <w:rFonts w:ascii="Arial" w:hAnsi="Arial" w:cs="Arial"/>
          <w:sz w:val="20"/>
          <w:szCs w:val="20"/>
        </w:rPr>
        <w:t>Sysmex</w:t>
      </w:r>
      <w:proofErr w:type="spellEnd"/>
      <w:r>
        <w:rPr>
          <w:rFonts w:ascii="Arial" w:hAnsi="Arial" w:cs="Arial"/>
          <w:sz w:val="20"/>
          <w:szCs w:val="20"/>
        </w:rPr>
        <w:t xml:space="preserve"> DI-60 </w:t>
      </w:r>
      <w:r w:rsidRPr="008D7B4D">
        <w:rPr>
          <w:rFonts w:ascii="Arial" w:hAnsi="Arial" w:cs="Arial"/>
          <w:sz w:val="20"/>
          <w:szCs w:val="20"/>
        </w:rPr>
        <w:t>(Lund, Malmö)</w:t>
      </w:r>
    </w:p>
    <w:p w:rsidR="004D0B6F" w:rsidRPr="008D7B4D" w:rsidRDefault="004D0B6F" w:rsidP="004D0B6F">
      <w:pPr>
        <w:pStyle w:val="Normaltext"/>
        <w:rPr>
          <w:rFonts w:ascii="Arial" w:hAnsi="Arial" w:cs="Arial"/>
          <w:sz w:val="20"/>
          <w:szCs w:val="20"/>
        </w:rPr>
      </w:pPr>
      <w:proofErr w:type="spellStart"/>
      <w:r w:rsidRPr="008D7B4D">
        <w:rPr>
          <w:rFonts w:ascii="Arial" w:hAnsi="Arial" w:cs="Arial"/>
          <w:sz w:val="20"/>
          <w:szCs w:val="20"/>
        </w:rPr>
        <w:t>Sysmex</w:t>
      </w:r>
      <w:proofErr w:type="spellEnd"/>
      <w:r w:rsidRPr="008D7B4D">
        <w:rPr>
          <w:rFonts w:ascii="Arial" w:hAnsi="Arial" w:cs="Arial"/>
          <w:sz w:val="20"/>
          <w:szCs w:val="20"/>
        </w:rPr>
        <w:t xml:space="preserve"> </w:t>
      </w:r>
      <w:proofErr w:type="spellStart"/>
      <w:r w:rsidRPr="008D7B4D">
        <w:rPr>
          <w:rFonts w:ascii="Arial" w:hAnsi="Arial" w:cs="Arial"/>
          <w:sz w:val="20"/>
          <w:szCs w:val="20"/>
        </w:rPr>
        <w:t>Extended</w:t>
      </w:r>
      <w:proofErr w:type="spellEnd"/>
      <w:r w:rsidRPr="008D7B4D">
        <w:rPr>
          <w:rFonts w:ascii="Arial" w:hAnsi="Arial" w:cs="Arial"/>
          <w:sz w:val="20"/>
          <w:szCs w:val="20"/>
        </w:rPr>
        <w:t xml:space="preserve"> IPU</w:t>
      </w:r>
    </w:p>
    <w:p w:rsidR="004D0B6F" w:rsidRDefault="004D0B6F" w:rsidP="004D0B6F">
      <w:pPr>
        <w:pStyle w:val="Normaltext"/>
      </w:pPr>
    </w:p>
    <w:p w:rsidR="004D0B6F" w:rsidRPr="008D7B4D" w:rsidRDefault="004D0B6F" w:rsidP="004D0B6F">
      <w:pPr>
        <w:pStyle w:val="Rubrik2"/>
        <w:rPr>
          <w:rFonts w:ascii="Arial" w:hAnsi="Arial"/>
          <w:sz w:val="24"/>
          <w:szCs w:val="24"/>
        </w:rPr>
      </w:pPr>
      <w:r>
        <w:br w:type="page"/>
      </w:r>
      <w:r w:rsidRPr="008D7B4D">
        <w:rPr>
          <w:rFonts w:ascii="Arial" w:hAnsi="Arial"/>
          <w:sz w:val="24"/>
          <w:szCs w:val="24"/>
        </w:rPr>
        <w:lastRenderedPageBreak/>
        <w:t>Reagens</w:t>
      </w:r>
    </w:p>
    <w:p w:rsidR="004D0B6F" w:rsidRPr="008D7B4D" w:rsidRDefault="004D0B6F" w:rsidP="004D0B6F">
      <w:pPr>
        <w:pStyle w:val="Normaltext"/>
        <w:rPr>
          <w:rFonts w:ascii="Arial" w:hAnsi="Arial" w:cs="Arial"/>
          <w:sz w:val="20"/>
          <w:szCs w:val="20"/>
        </w:rPr>
      </w:pPr>
      <w:r w:rsidRPr="008D7B4D">
        <w:rPr>
          <w:rFonts w:ascii="Arial" w:hAnsi="Arial" w:cs="Arial"/>
          <w:sz w:val="20"/>
          <w:szCs w:val="20"/>
        </w:rPr>
        <w:t xml:space="preserve">Reagens från </w:t>
      </w:r>
      <w:proofErr w:type="spellStart"/>
      <w:r w:rsidRPr="008D7B4D">
        <w:rPr>
          <w:rFonts w:ascii="Arial" w:hAnsi="Arial" w:cs="Arial"/>
          <w:sz w:val="20"/>
          <w:szCs w:val="20"/>
        </w:rPr>
        <w:t>Sysmex</w:t>
      </w:r>
      <w:proofErr w:type="spellEnd"/>
      <w:r w:rsidRPr="008D7B4D">
        <w:rPr>
          <w:rFonts w:ascii="Arial" w:hAnsi="Arial" w:cs="Arial"/>
          <w:sz w:val="20"/>
          <w:szCs w:val="20"/>
        </w:rPr>
        <w:t xml:space="preserve"> Corporation [4, 5].</w:t>
      </w:r>
    </w:p>
    <w:tbl>
      <w:tblPr>
        <w:tblStyle w:val="Tabellrutnt"/>
        <w:tblW w:w="10128" w:type="dxa"/>
        <w:tblLayout w:type="fixed"/>
        <w:tblLook w:val="01E0" w:firstRow="1" w:lastRow="1" w:firstColumn="1" w:lastColumn="1" w:noHBand="0" w:noVBand="0"/>
      </w:tblPr>
      <w:tblGrid>
        <w:gridCol w:w="1526"/>
        <w:gridCol w:w="1102"/>
        <w:gridCol w:w="2460"/>
        <w:gridCol w:w="1353"/>
        <w:gridCol w:w="1407"/>
        <w:gridCol w:w="900"/>
        <w:gridCol w:w="1380"/>
      </w:tblGrid>
      <w:tr w:rsidR="004D0B6F" w:rsidRPr="008D7B4D" w:rsidTr="009033FD">
        <w:tc>
          <w:tcPr>
            <w:tcW w:w="1526" w:type="dxa"/>
          </w:tcPr>
          <w:p w:rsidR="004D0B6F" w:rsidRPr="008D7B4D" w:rsidRDefault="004D0B6F" w:rsidP="004D0B6F">
            <w:pPr>
              <w:pStyle w:val="Normaltext"/>
              <w:rPr>
                <w:rFonts w:ascii="Arial" w:hAnsi="Arial" w:cs="Arial"/>
                <w:i/>
                <w:sz w:val="20"/>
                <w:szCs w:val="20"/>
              </w:rPr>
            </w:pPr>
            <w:r w:rsidRPr="008D7B4D">
              <w:rPr>
                <w:rFonts w:ascii="Arial" w:hAnsi="Arial" w:cs="Arial"/>
                <w:i/>
                <w:sz w:val="20"/>
                <w:szCs w:val="20"/>
              </w:rPr>
              <w:t>Beteckning</w:t>
            </w:r>
          </w:p>
        </w:tc>
        <w:tc>
          <w:tcPr>
            <w:tcW w:w="1102" w:type="dxa"/>
          </w:tcPr>
          <w:p w:rsidR="004D0B6F" w:rsidRPr="008D7B4D" w:rsidRDefault="004D0B6F" w:rsidP="004D0B6F">
            <w:pPr>
              <w:pStyle w:val="Normaltext"/>
              <w:rPr>
                <w:rFonts w:ascii="Arial" w:hAnsi="Arial" w:cs="Arial"/>
                <w:i/>
                <w:sz w:val="20"/>
                <w:szCs w:val="20"/>
              </w:rPr>
            </w:pPr>
            <w:r w:rsidRPr="008D7B4D">
              <w:rPr>
                <w:rFonts w:ascii="Arial" w:hAnsi="Arial" w:cs="Arial"/>
                <w:i/>
                <w:sz w:val="20"/>
                <w:szCs w:val="20"/>
              </w:rPr>
              <w:t>Volym</w:t>
            </w:r>
          </w:p>
        </w:tc>
        <w:tc>
          <w:tcPr>
            <w:tcW w:w="2460" w:type="dxa"/>
          </w:tcPr>
          <w:p w:rsidR="004D0B6F" w:rsidRPr="008D7B4D" w:rsidRDefault="004D0B6F" w:rsidP="004D0B6F">
            <w:pPr>
              <w:pStyle w:val="Normaltext"/>
              <w:rPr>
                <w:rFonts w:ascii="Arial" w:hAnsi="Arial" w:cs="Arial"/>
                <w:i/>
                <w:sz w:val="20"/>
                <w:szCs w:val="20"/>
              </w:rPr>
            </w:pPr>
            <w:r w:rsidRPr="008D7B4D">
              <w:rPr>
                <w:rFonts w:ascii="Arial" w:hAnsi="Arial" w:cs="Arial"/>
                <w:i/>
                <w:sz w:val="20"/>
                <w:szCs w:val="20"/>
              </w:rPr>
              <w:t>Beskrivning</w:t>
            </w:r>
          </w:p>
        </w:tc>
        <w:tc>
          <w:tcPr>
            <w:tcW w:w="1353" w:type="dxa"/>
          </w:tcPr>
          <w:p w:rsidR="004D0B6F" w:rsidRPr="008D7B4D" w:rsidRDefault="004D0B6F" w:rsidP="004D0B6F">
            <w:pPr>
              <w:pStyle w:val="Normaltext"/>
              <w:rPr>
                <w:rFonts w:ascii="Arial" w:hAnsi="Arial" w:cs="Arial"/>
                <w:i/>
                <w:sz w:val="20"/>
                <w:szCs w:val="20"/>
              </w:rPr>
            </w:pPr>
            <w:r w:rsidRPr="008D7B4D">
              <w:rPr>
                <w:rFonts w:ascii="Arial" w:hAnsi="Arial" w:cs="Arial"/>
                <w:i/>
                <w:sz w:val="20"/>
                <w:szCs w:val="20"/>
              </w:rPr>
              <w:t xml:space="preserve">Hållbarhet oöppnad förpackning </w:t>
            </w:r>
          </w:p>
        </w:tc>
        <w:tc>
          <w:tcPr>
            <w:tcW w:w="1407" w:type="dxa"/>
          </w:tcPr>
          <w:p w:rsidR="004D0B6F" w:rsidRPr="008D7B4D" w:rsidRDefault="004D0B6F" w:rsidP="004D0B6F">
            <w:pPr>
              <w:pStyle w:val="Normaltext"/>
              <w:rPr>
                <w:rFonts w:ascii="Arial" w:hAnsi="Arial" w:cs="Arial"/>
                <w:i/>
                <w:sz w:val="20"/>
                <w:szCs w:val="20"/>
              </w:rPr>
            </w:pPr>
            <w:r w:rsidRPr="008D7B4D">
              <w:rPr>
                <w:rFonts w:ascii="Arial" w:hAnsi="Arial" w:cs="Arial"/>
                <w:i/>
                <w:sz w:val="20"/>
                <w:szCs w:val="20"/>
              </w:rPr>
              <w:t xml:space="preserve">Hållbarhet öppnad förpackning. </w:t>
            </w:r>
          </w:p>
        </w:tc>
        <w:tc>
          <w:tcPr>
            <w:tcW w:w="900" w:type="dxa"/>
          </w:tcPr>
          <w:p w:rsidR="004D0B6F" w:rsidRPr="008D7B4D" w:rsidRDefault="004D0B6F" w:rsidP="004D0B6F">
            <w:pPr>
              <w:pStyle w:val="Normaltext"/>
              <w:rPr>
                <w:rFonts w:ascii="Arial" w:hAnsi="Arial" w:cs="Arial"/>
                <w:i/>
                <w:sz w:val="20"/>
                <w:szCs w:val="20"/>
              </w:rPr>
            </w:pPr>
            <w:r w:rsidRPr="008D7B4D">
              <w:rPr>
                <w:rFonts w:ascii="Arial" w:hAnsi="Arial" w:cs="Arial"/>
                <w:i/>
                <w:sz w:val="20"/>
                <w:szCs w:val="20"/>
              </w:rPr>
              <w:t>Farosymbol</w:t>
            </w:r>
          </w:p>
        </w:tc>
        <w:tc>
          <w:tcPr>
            <w:tcW w:w="1380" w:type="dxa"/>
          </w:tcPr>
          <w:p w:rsidR="004D0B6F" w:rsidRPr="008D7B4D" w:rsidRDefault="004D0B6F" w:rsidP="004D0B6F">
            <w:pPr>
              <w:pStyle w:val="Normaltext"/>
              <w:rPr>
                <w:rFonts w:ascii="Arial" w:hAnsi="Arial" w:cs="Arial"/>
                <w:i/>
                <w:sz w:val="20"/>
                <w:szCs w:val="20"/>
              </w:rPr>
            </w:pPr>
            <w:r w:rsidRPr="008D7B4D">
              <w:rPr>
                <w:rFonts w:ascii="Arial" w:hAnsi="Arial" w:cs="Arial"/>
                <w:i/>
                <w:sz w:val="20"/>
                <w:szCs w:val="20"/>
              </w:rPr>
              <w:t>Artikelnummer</w:t>
            </w:r>
          </w:p>
        </w:tc>
      </w:tr>
      <w:tr w:rsidR="004D0B6F" w:rsidRPr="008D7B4D" w:rsidTr="009033FD">
        <w:tc>
          <w:tcPr>
            <w:tcW w:w="1526" w:type="dxa"/>
          </w:tcPr>
          <w:p w:rsidR="004D0B6F" w:rsidRPr="008D7B4D" w:rsidRDefault="004D0B6F" w:rsidP="004D0B6F">
            <w:pPr>
              <w:pStyle w:val="Normaltext"/>
              <w:rPr>
                <w:rFonts w:ascii="Arial" w:hAnsi="Arial" w:cs="Arial"/>
                <w:sz w:val="20"/>
                <w:szCs w:val="20"/>
              </w:rPr>
            </w:pPr>
            <w:r w:rsidRPr="008D7B4D">
              <w:rPr>
                <w:rFonts w:ascii="Arial" w:hAnsi="Arial" w:cs="Arial"/>
                <w:sz w:val="20"/>
                <w:szCs w:val="20"/>
              </w:rPr>
              <w:t>Cellpack DST</w:t>
            </w:r>
          </w:p>
        </w:tc>
        <w:tc>
          <w:tcPr>
            <w:tcW w:w="1102" w:type="dxa"/>
          </w:tcPr>
          <w:p w:rsidR="004D0B6F" w:rsidRPr="008D7B4D" w:rsidRDefault="004D0B6F" w:rsidP="004D0B6F">
            <w:pPr>
              <w:pStyle w:val="Normaltext"/>
              <w:rPr>
                <w:rFonts w:ascii="Arial" w:hAnsi="Arial" w:cs="Arial"/>
                <w:sz w:val="20"/>
                <w:szCs w:val="20"/>
              </w:rPr>
            </w:pPr>
            <w:r w:rsidRPr="008D7B4D">
              <w:rPr>
                <w:rFonts w:ascii="Arial" w:hAnsi="Arial" w:cs="Arial"/>
                <w:sz w:val="20"/>
                <w:szCs w:val="20"/>
              </w:rPr>
              <w:t>10L</w:t>
            </w:r>
          </w:p>
        </w:tc>
        <w:tc>
          <w:tcPr>
            <w:tcW w:w="2460" w:type="dxa"/>
          </w:tcPr>
          <w:p w:rsidR="004D0B6F" w:rsidRPr="008D7B4D" w:rsidRDefault="004D0B6F" w:rsidP="004D0B6F">
            <w:pPr>
              <w:pStyle w:val="Normaltext"/>
              <w:rPr>
                <w:rFonts w:ascii="Arial" w:hAnsi="Arial" w:cs="Arial"/>
                <w:sz w:val="20"/>
                <w:szCs w:val="20"/>
              </w:rPr>
            </w:pPr>
            <w:r w:rsidRPr="008D7B4D">
              <w:rPr>
                <w:rFonts w:ascii="Arial" w:hAnsi="Arial" w:cs="Arial"/>
                <w:sz w:val="20"/>
                <w:szCs w:val="20"/>
              </w:rPr>
              <w:t>Koncentrat till XN, prepareras i RPU.</w:t>
            </w:r>
          </w:p>
          <w:p w:rsidR="004D0B6F" w:rsidRPr="008D7B4D" w:rsidRDefault="004D0B6F" w:rsidP="004D0B6F">
            <w:pPr>
              <w:pStyle w:val="Normaltext"/>
              <w:rPr>
                <w:rFonts w:ascii="Arial" w:hAnsi="Arial" w:cs="Arial"/>
                <w:sz w:val="20"/>
                <w:szCs w:val="20"/>
              </w:rPr>
            </w:pPr>
            <w:proofErr w:type="spellStart"/>
            <w:r w:rsidRPr="008D7B4D">
              <w:rPr>
                <w:rFonts w:ascii="Arial" w:hAnsi="Arial" w:cs="Arial"/>
                <w:sz w:val="20"/>
                <w:szCs w:val="20"/>
              </w:rPr>
              <w:t>NaCl</w:t>
            </w:r>
            <w:proofErr w:type="spellEnd"/>
            <w:r w:rsidRPr="008D7B4D">
              <w:rPr>
                <w:rFonts w:ascii="Arial" w:hAnsi="Arial" w:cs="Arial"/>
                <w:sz w:val="20"/>
                <w:szCs w:val="20"/>
              </w:rPr>
              <w:t xml:space="preserve">, Trisbuffert, </w:t>
            </w:r>
            <w:r w:rsidR="0050661C">
              <w:rPr>
                <w:rFonts w:ascii="Arial" w:hAnsi="Arial" w:cs="Arial"/>
                <w:sz w:val="20"/>
                <w:szCs w:val="20"/>
              </w:rPr>
              <w:br/>
            </w:r>
            <w:r w:rsidRPr="008D7B4D">
              <w:rPr>
                <w:rFonts w:ascii="Arial" w:hAnsi="Arial" w:cs="Arial"/>
                <w:sz w:val="20"/>
                <w:szCs w:val="20"/>
              </w:rPr>
              <w:t>EDTA-2K</w:t>
            </w:r>
          </w:p>
        </w:tc>
        <w:tc>
          <w:tcPr>
            <w:tcW w:w="1353" w:type="dxa"/>
          </w:tcPr>
          <w:p w:rsidR="004D0B6F" w:rsidRPr="008D7B4D" w:rsidRDefault="004D0B6F" w:rsidP="004D0B6F">
            <w:pPr>
              <w:pStyle w:val="Normaltext"/>
              <w:rPr>
                <w:rFonts w:ascii="Arial" w:hAnsi="Arial" w:cs="Arial"/>
                <w:sz w:val="20"/>
                <w:szCs w:val="20"/>
              </w:rPr>
            </w:pPr>
            <w:r w:rsidRPr="008D7B4D">
              <w:rPr>
                <w:rFonts w:ascii="Arial" w:hAnsi="Arial" w:cs="Arial"/>
                <w:sz w:val="20"/>
                <w:szCs w:val="20"/>
              </w:rPr>
              <w:t>Se utgångsdatum på fp.</w:t>
            </w:r>
          </w:p>
        </w:tc>
        <w:tc>
          <w:tcPr>
            <w:tcW w:w="1407" w:type="dxa"/>
          </w:tcPr>
          <w:p w:rsidR="004D0B6F" w:rsidRPr="008D7B4D" w:rsidRDefault="004D0B6F" w:rsidP="004D0B6F">
            <w:pPr>
              <w:pStyle w:val="Normaltext"/>
              <w:rPr>
                <w:rFonts w:ascii="Arial" w:hAnsi="Arial" w:cs="Arial"/>
                <w:sz w:val="20"/>
                <w:szCs w:val="20"/>
              </w:rPr>
            </w:pPr>
            <w:r w:rsidRPr="008D7B4D">
              <w:rPr>
                <w:rFonts w:ascii="Arial" w:hAnsi="Arial" w:cs="Arial"/>
                <w:sz w:val="20"/>
                <w:szCs w:val="20"/>
              </w:rPr>
              <w:t>60 dagar</w:t>
            </w:r>
          </w:p>
        </w:tc>
        <w:tc>
          <w:tcPr>
            <w:tcW w:w="900" w:type="dxa"/>
          </w:tcPr>
          <w:p w:rsidR="004D0B6F" w:rsidRPr="008D7B4D" w:rsidRDefault="004D0B6F" w:rsidP="004D0B6F">
            <w:pPr>
              <w:pStyle w:val="Normaltext"/>
              <w:rPr>
                <w:rFonts w:ascii="Arial" w:hAnsi="Arial" w:cs="Arial"/>
                <w:sz w:val="20"/>
                <w:szCs w:val="20"/>
              </w:rPr>
            </w:pPr>
          </w:p>
        </w:tc>
        <w:tc>
          <w:tcPr>
            <w:tcW w:w="1380" w:type="dxa"/>
          </w:tcPr>
          <w:p w:rsidR="004D0B6F" w:rsidRPr="008D7B4D" w:rsidRDefault="004D0B6F" w:rsidP="004D0B6F">
            <w:pPr>
              <w:pStyle w:val="Normaltext"/>
              <w:rPr>
                <w:rFonts w:ascii="Arial" w:hAnsi="Arial" w:cs="Arial"/>
                <w:sz w:val="20"/>
                <w:szCs w:val="20"/>
              </w:rPr>
            </w:pPr>
            <w:r w:rsidRPr="008D7B4D">
              <w:rPr>
                <w:rFonts w:ascii="Arial" w:hAnsi="Arial" w:cs="Arial"/>
                <w:sz w:val="20"/>
                <w:szCs w:val="20"/>
              </w:rPr>
              <w:t>BQ505775</w:t>
            </w:r>
          </w:p>
        </w:tc>
      </w:tr>
      <w:tr w:rsidR="004D0B6F" w:rsidRPr="008D7B4D" w:rsidTr="009033FD">
        <w:tc>
          <w:tcPr>
            <w:tcW w:w="1526" w:type="dxa"/>
          </w:tcPr>
          <w:p w:rsidR="004D0B6F" w:rsidRPr="008D7B4D" w:rsidRDefault="004D0B6F" w:rsidP="004D0B6F">
            <w:pPr>
              <w:pStyle w:val="Normaltext"/>
              <w:rPr>
                <w:rFonts w:ascii="Arial" w:hAnsi="Arial" w:cs="Arial"/>
                <w:sz w:val="20"/>
                <w:szCs w:val="20"/>
              </w:rPr>
            </w:pPr>
            <w:r w:rsidRPr="008D7B4D">
              <w:rPr>
                <w:rFonts w:ascii="Arial" w:hAnsi="Arial" w:cs="Arial"/>
                <w:sz w:val="20"/>
                <w:szCs w:val="20"/>
              </w:rPr>
              <w:t>Cellpack DCL</w:t>
            </w:r>
          </w:p>
        </w:tc>
        <w:tc>
          <w:tcPr>
            <w:tcW w:w="1102" w:type="dxa"/>
          </w:tcPr>
          <w:p w:rsidR="004D0B6F" w:rsidRPr="008D7B4D" w:rsidRDefault="004D0B6F" w:rsidP="004D0B6F">
            <w:pPr>
              <w:pStyle w:val="Normaltext"/>
              <w:rPr>
                <w:rFonts w:ascii="Arial" w:hAnsi="Arial" w:cs="Arial"/>
                <w:sz w:val="20"/>
                <w:szCs w:val="20"/>
              </w:rPr>
            </w:pPr>
            <w:r w:rsidRPr="008D7B4D">
              <w:rPr>
                <w:rFonts w:ascii="Arial" w:hAnsi="Arial" w:cs="Arial"/>
                <w:sz w:val="20"/>
                <w:szCs w:val="20"/>
              </w:rPr>
              <w:t>10L</w:t>
            </w:r>
          </w:p>
        </w:tc>
        <w:tc>
          <w:tcPr>
            <w:tcW w:w="2460" w:type="dxa"/>
          </w:tcPr>
          <w:p w:rsidR="004D0B6F" w:rsidRPr="008D7B4D" w:rsidRDefault="004D0B6F" w:rsidP="004D0B6F">
            <w:pPr>
              <w:pStyle w:val="Normaltext"/>
              <w:rPr>
                <w:rFonts w:ascii="Arial" w:hAnsi="Arial" w:cs="Arial"/>
                <w:sz w:val="20"/>
                <w:szCs w:val="20"/>
              </w:rPr>
            </w:pPr>
            <w:proofErr w:type="spellStart"/>
            <w:r w:rsidRPr="008D7B4D">
              <w:rPr>
                <w:rFonts w:ascii="Arial" w:hAnsi="Arial" w:cs="Arial"/>
                <w:sz w:val="20"/>
                <w:szCs w:val="20"/>
              </w:rPr>
              <w:t>Diluent</w:t>
            </w:r>
            <w:proofErr w:type="spellEnd"/>
          </w:p>
          <w:p w:rsidR="004D0B6F" w:rsidRPr="008D7B4D" w:rsidRDefault="004D0B6F" w:rsidP="004D0B6F">
            <w:pPr>
              <w:pStyle w:val="Normaltext"/>
              <w:rPr>
                <w:rFonts w:ascii="Arial" w:hAnsi="Arial" w:cs="Arial"/>
                <w:sz w:val="20"/>
                <w:szCs w:val="20"/>
              </w:rPr>
            </w:pPr>
            <w:proofErr w:type="spellStart"/>
            <w:r w:rsidRPr="008D7B4D">
              <w:rPr>
                <w:rFonts w:ascii="Arial" w:hAnsi="Arial" w:cs="Arial"/>
                <w:sz w:val="20"/>
                <w:szCs w:val="20"/>
              </w:rPr>
              <w:t>NaCl</w:t>
            </w:r>
            <w:proofErr w:type="spellEnd"/>
            <w:r w:rsidRPr="008D7B4D">
              <w:rPr>
                <w:rFonts w:ascii="Arial" w:hAnsi="Arial" w:cs="Arial"/>
                <w:sz w:val="20"/>
                <w:szCs w:val="20"/>
              </w:rPr>
              <w:t xml:space="preserve">, Trisbuffert, </w:t>
            </w:r>
            <w:r w:rsidR="0050661C">
              <w:rPr>
                <w:rFonts w:ascii="Arial" w:hAnsi="Arial" w:cs="Arial"/>
                <w:sz w:val="20"/>
                <w:szCs w:val="20"/>
              </w:rPr>
              <w:br/>
            </w:r>
            <w:r w:rsidRPr="008D7B4D">
              <w:rPr>
                <w:rFonts w:ascii="Arial" w:hAnsi="Arial" w:cs="Arial"/>
                <w:sz w:val="20"/>
                <w:szCs w:val="20"/>
              </w:rPr>
              <w:t>EDTA-2K</w:t>
            </w:r>
          </w:p>
        </w:tc>
        <w:tc>
          <w:tcPr>
            <w:tcW w:w="1353" w:type="dxa"/>
          </w:tcPr>
          <w:p w:rsidR="004D0B6F" w:rsidRPr="008D7B4D" w:rsidRDefault="004D0B6F" w:rsidP="004D0B6F">
            <w:pPr>
              <w:pStyle w:val="Normaltext"/>
              <w:rPr>
                <w:rFonts w:ascii="Arial" w:hAnsi="Arial" w:cs="Arial"/>
                <w:sz w:val="20"/>
                <w:szCs w:val="20"/>
              </w:rPr>
            </w:pPr>
            <w:r w:rsidRPr="008D7B4D">
              <w:rPr>
                <w:rFonts w:ascii="Arial" w:hAnsi="Arial" w:cs="Arial"/>
                <w:sz w:val="20"/>
                <w:szCs w:val="20"/>
              </w:rPr>
              <w:t>Se utgångsdatum på fp.</w:t>
            </w:r>
          </w:p>
        </w:tc>
        <w:tc>
          <w:tcPr>
            <w:tcW w:w="1407" w:type="dxa"/>
          </w:tcPr>
          <w:p w:rsidR="004D0B6F" w:rsidRPr="008D7B4D" w:rsidRDefault="004D0B6F" w:rsidP="004D0B6F">
            <w:pPr>
              <w:pStyle w:val="Normaltext"/>
              <w:rPr>
                <w:rFonts w:ascii="Arial" w:hAnsi="Arial" w:cs="Arial"/>
                <w:sz w:val="20"/>
                <w:szCs w:val="20"/>
              </w:rPr>
            </w:pPr>
            <w:r w:rsidRPr="008D7B4D">
              <w:rPr>
                <w:rFonts w:ascii="Arial" w:hAnsi="Arial" w:cs="Arial"/>
                <w:sz w:val="20"/>
                <w:szCs w:val="20"/>
              </w:rPr>
              <w:t>60 dagar</w:t>
            </w:r>
          </w:p>
        </w:tc>
        <w:tc>
          <w:tcPr>
            <w:tcW w:w="900" w:type="dxa"/>
          </w:tcPr>
          <w:p w:rsidR="004D0B6F" w:rsidRPr="008D7B4D" w:rsidRDefault="004D0B6F" w:rsidP="004D0B6F">
            <w:pPr>
              <w:pStyle w:val="Normaltext"/>
              <w:rPr>
                <w:rFonts w:ascii="Arial" w:hAnsi="Arial" w:cs="Arial"/>
                <w:sz w:val="20"/>
                <w:szCs w:val="20"/>
              </w:rPr>
            </w:pPr>
          </w:p>
        </w:tc>
        <w:tc>
          <w:tcPr>
            <w:tcW w:w="1380" w:type="dxa"/>
          </w:tcPr>
          <w:p w:rsidR="004D0B6F" w:rsidRPr="008D7B4D" w:rsidRDefault="004D0B6F" w:rsidP="004D0B6F">
            <w:pPr>
              <w:pStyle w:val="Normaltext"/>
              <w:rPr>
                <w:rFonts w:ascii="Arial" w:hAnsi="Arial" w:cs="Arial"/>
                <w:sz w:val="20"/>
                <w:szCs w:val="20"/>
              </w:rPr>
            </w:pPr>
            <w:r w:rsidRPr="008D7B4D">
              <w:rPr>
                <w:rFonts w:ascii="Arial" w:hAnsi="Arial" w:cs="Arial"/>
                <w:sz w:val="20"/>
                <w:szCs w:val="20"/>
              </w:rPr>
              <w:t>CU228496</w:t>
            </w:r>
          </w:p>
        </w:tc>
      </w:tr>
      <w:tr w:rsidR="004D0B6F" w:rsidRPr="008D7B4D" w:rsidTr="005D7D73">
        <w:tc>
          <w:tcPr>
            <w:tcW w:w="1526" w:type="dxa"/>
            <w:tcBorders>
              <w:bottom w:val="single" w:sz="4" w:space="0" w:color="auto"/>
            </w:tcBorders>
          </w:tcPr>
          <w:p w:rsidR="004D0B6F" w:rsidRPr="008D7B4D" w:rsidRDefault="004D0B6F" w:rsidP="004D0B6F">
            <w:pPr>
              <w:pStyle w:val="Normaltext"/>
              <w:rPr>
                <w:rFonts w:ascii="Arial" w:hAnsi="Arial" w:cs="Arial"/>
                <w:sz w:val="20"/>
                <w:szCs w:val="20"/>
              </w:rPr>
            </w:pPr>
            <w:r w:rsidRPr="008D7B4D">
              <w:rPr>
                <w:rFonts w:ascii="Arial" w:hAnsi="Arial" w:cs="Arial"/>
                <w:sz w:val="20"/>
                <w:szCs w:val="20"/>
              </w:rPr>
              <w:t>Cellpack DCL</w:t>
            </w:r>
          </w:p>
        </w:tc>
        <w:tc>
          <w:tcPr>
            <w:tcW w:w="1102" w:type="dxa"/>
          </w:tcPr>
          <w:p w:rsidR="004D0B6F" w:rsidRPr="008D7B4D" w:rsidRDefault="004D0B6F" w:rsidP="004D0B6F">
            <w:pPr>
              <w:pStyle w:val="Normaltext"/>
              <w:rPr>
                <w:rFonts w:ascii="Arial" w:hAnsi="Arial" w:cs="Arial"/>
                <w:sz w:val="20"/>
                <w:szCs w:val="20"/>
              </w:rPr>
            </w:pPr>
            <w:r w:rsidRPr="008D7B4D">
              <w:rPr>
                <w:rFonts w:ascii="Arial" w:hAnsi="Arial" w:cs="Arial"/>
                <w:sz w:val="20"/>
                <w:szCs w:val="20"/>
              </w:rPr>
              <w:t>20L</w:t>
            </w:r>
          </w:p>
        </w:tc>
        <w:tc>
          <w:tcPr>
            <w:tcW w:w="2460" w:type="dxa"/>
            <w:tcBorders>
              <w:bottom w:val="single" w:sz="4" w:space="0" w:color="auto"/>
            </w:tcBorders>
          </w:tcPr>
          <w:p w:rsidR="004D0B6F" w:rsidRPr="008D7B4D" w:rsidRDefault="004D0B6F" w:rsidP="004D0B6F">
            <w:pPr>
              <w:pStyle w:val="Normaltext"/>
              <w:rPr>
                <w:rFonts w:ascii="Arial" w:hAnsi="Arial" w:cs="Arial"/>
                <w:sz w:val="20"/>
                <w:szCs w:val="20"/>
              </w:rPr>
            </w:pPr>
            <w:proofErr w:type="spellStart"/>
            <w:r w:rsidRPr="008D7B4D">
              <w:rPr>
                <w:rFonts w:ascii="Arial" w:hAnsi="Arial" w:cs="Arial"/>
                <w:sz w:val="20"/>
                <w:szCs w:val="20"/>
              </w:rPr>
              <w:t>Diluent</w:t>
            </w:r>
            <w:proofErr w:type="spellEnd"/>
          </w:p>
          <w:p w:rsidR="004D0B6F" w:rsidRPr="008D7B4D" w:rsidRDefault="004D0B6F" w:rsidP="004D0B6F">
            <w:pPr>
              <w:pStyle w:val="Normaltext"/>
              <w:rPr>
                <w:rFonts w:ascii="Arial" w:hAnsi="Arial" w:cs="Arial"/>
                <w:sz w:val="20"/>
                <w:szCs w:val="20"/>
              </w:rPr>
            </w:pPr>
            <w:proofErr w:type="spellStart"/>
            <w:r w:rsidRPr="008D7B4D">
              <w:rPr>
                <w:rFonts w:ascii="Arial" w:hAnsi="Arial" w:cs="Arial"/>
                <w:sz w:val="20"/>
                <w:szCs w:val="20"/>
              </w:rPr>
              <w:t>NaCl</w:t>
            </w:r>
            <w:proofErr w:type="spellEnd"/>
            <w:r w:rsidRPr="008D7B4D">
              <w:rPr>
                <w:rFonts w:ascii="Arial" w:hAnsi="Arial" w:cs="Arial"/>
                <w:sz w:val="20"/>
                <w:szCs w:val="20"/>
              </w:rPr>
              <w:t xml:space="preserve">, Trisbuffert, </w:t>
            </w:r>
            <w:r w:rsidR="0050661C">
              <w:rPr>
                <w:rFonts w:ascii="Arial" w:hAnsi="Arial" w:cs="Arial"/>
                <w:sz w:val="20"/>
                <w:szCs w:val="20"/>
              </w:rPr>
              <w:br/>
            </w:r>
            <w:r w:rsidRPr="008D7B4D">
              <w:rPr>
                <w:rFonts w:ascii="Arial" w:hAnsi="Arial" w:cs="Arial"/>
                <w:sz w:val="20"/>
                <w:szCs w:val="20"/>
              </w:rPr>
              <w:t>EDTA-2K</w:t>
            </w:r>
          </w:p>
        </w:tc>
        <w:tc>
          <w:tcPr>
            <w:tcW w:w="1353" w:type="dxa"/>
            <w:tcBorders>
              <w:bottom w:val="single" w:sz="4" w:space="0" w:color="auto"/>
            </w:tcBorders>
          </w:tcPr>
          <w:p w:rsidR="004D0B6F" w:rsidRPr="008D7B4D" w:rsidRDefault="004D0B6F" w:rsidP="004D0B6F">
            <w:pPr>
              <w:pStyle w:val="Normaltext"/>
              <w:rPr>
                <w:rFonts w:ascii="Arial" w:hAnsi="Arial" w:cs="Arial"/>
                <w:sz w:val="20"/>
                <w:szCs w:val="20"/>
              </w:rPr>
            </w:pPr>
            <w:r w:rsidRPr="008D7B4D">
              <w:rPr>
                <w:rFonts w:ascii="Arial" w:hAnsi="Arial" w:cs="Arial"/>
                <w:sz w:val="20"/>
                <w:szCs w:val="20"/>
              </w:rPr>
              <w:t>Se utgångsdatum på fp.</w:t>
            </w:r>
          </w:p>
        </w:tc>
        <w:tc>
          <w:tcPr>
            <w:tcW w:w="1407" w:type="dxa"/>
            <w:tcBorders>
              <w:bottom w:val="single" w:sz="4" w:space="0" w:color="auto"/>
            </w:tcBorders>
          </w:tcPr>
          <w:p w:rsidR="004D0B6F" w:rsidRPr="008D7B4D" w:rsidRDefault="004D0B6F" w:rsidP="004D0B6F">
            <w:pPr>
              <w:pStyle w:val="Normaltext"/>
              <w:rPr>
                <w:rFonts w:ascii="Arial" w:hAnsi="Arial" w:cs="Arial"/>
                <w:sz w:val="20"/>
                <w:szCs w:val="20"/>
              </w:rPr>
            </w:pPr>
            <w:r w:rsidRPr="008D7B4D">
              <w:rPr>
                <w:rFonts w:ascii="Arial" w:hAnsi="Arial" w:cs="Arial"/>
                <w:sz w:val="20"/>
                <w:szCs w:val="20"/>
              </w:rPr>
              <w:t>60 dagar</w:t>
            </w:r>
          </w:p>
        </w:tc>
        <w:tc>
          <w:tcPr>
            <w:tcW w:w="900" w:type="dxa"/>
            <w:tcBorders>
              <w:bottom w:val="single" w:sz="4" w:space="0" w:color="auto"/>
            </w:tcBorders>
          </w:tcPr>
          <w:p w:rsidR="004D0B6F" w:rsidRPr="008D7B4D" w:rsidRDefault="004D0B6F" w:rsidP="004D0B6F">
            <w:pPr>
              <w:pStyle w:val="Normaltext"/>
              <w:rPr>
                <w:rFonts w:ascii="Arial" w:hAnsi="Arial" w:cs="Arial"/>
                <w:sz w:val="20"/>
                <w:szCs w:val="20"/>
              </w:rPr>
            </w:pPr>
          </w:p>
        </w:tc>
        <w:tc>
          <w:tcPr>
            <w:tcW w:w="1380" w:type="dxa"/>
          </w:tcPr>
          <w:p w:rsidR="004D0B6F" w:rsidRPr="008D7B4D" w:rsidRDefault="004D0B6F" w:rsidP="004D0B6F">
            <w:pPr>
              <w:pStyle w:val="Normaltext"/>
              <w:rPr>
                <w:rFonts w:ascii="Arial" w:hAnsi="Arial" w:cs="Arial"/>
                <w:sz w:val="20"/>
                <w:szCs w:val="20"/>
              </w:rPr>
            </w:pPr>
            <w:r w:rsidRPr="008D7B4D">
              <w:rPr>
                <w:rFonts w:ascii="Arial" w:hAnsi="Arial" w:cs="Arial"/>
                <w:sz w:val="20"/>
                <w:szCs w:val="20"/>
              </w:rPr>
              <w:t>CT661628</w:t>
            </w:r>
          </w:p>
        </w:tc>
      </w:tr>
      <w:tr w:rsidR="004D0B6F" w:rsidRPr="008D7B4D" w:rsidTr="005D7D73">
        <w:tc>
          <w:tcPr>
            <w:tcW w:w="1526" w:type="dxa"/>
            <w:tcBorders>
              <w:bottom w:val="nil"/>
            </w:tcBorders>
          </w:tcPr>
          <w:p w:rsidR="004D0B6F" w:rsidRPr="008D7B4D" w:rsidRDefault="004D0B6F" w:rsidP="004D0B6F">
            <w:pPr>
              <w:pStyle w:val="Normaltext"/>
              <w:rPr>
                <w:rFonts w:ascii="Arial" w:hAnsi="Arial" w:cs="Arial"/>
                <w:sz w:val="20"/>
                <w:szCs w:val="20"/>
              </w:rPr>
            </w:pPr>
            <w:proofErr w:type="spellStart"/>
            <w:r w:rsidRPr="008D7B4D">
              <w:rPr>
                <w:rFonts w:ascii="Arial" w:hAnsi="Arial" w:cs="Arial"/>
                <w:sz w:val="20"/>
                <w:szCs w:val="20"/>
              </w:rPr>
              <w:t>Sulfolyser</w:t>
            </w:r>
            <w:proofErr w:type="spellEnd"/>
          </w:p>
        </w:tc>
        <w:tc>
          <w:tcPr>
            <w:tcW w:w="1102" w:type="dxa"/>
          </w:tcPr>
          <w:p w:rsidR="004D0B6F" w:rsidRPr="008D7B4D" w:rsidRDefault="004D0B6F" w:rsidP="004D0B6F">
            <w:pPr>
              <w:pStyle w:val="Normaltext"/>
              <w:rPr>
                <w:rFonts w:ascii="Arial" w:hAnsi="Arial" w:cs="Arial"/>
                <w:sz w:val="20"/>
                <w:szCs w:val="20"/>
              </w:rPr>
            </w:pPr>
            <w:r w:rsidRPr="008D7B4D">
              <w:rPr>
                <w:rFonts w:ascii="Arial" w:hAnsi="Arial" w:cs="Arial"/>
                <w:sz w:val="20"/>
                <w:szCs w:val="20"/>
              </w:rPr>
              <w:t>5L</w:t>
            </w:r>
          </w:p>
        </w:tc>
        <w:tc>
          <w:tcPr>
            <w:tcW w:w="2460" w:type="dxa"/>
            <w:tcBorders>
              <w:bottom w:val="nil"/>
            </w:tcBorders>
          </w:tcPr>
          <w:p w:rsidR="004D0B6F" w:rsidRPr="008D7B4D" w:rsidRDefault="004D0B6F" w:rsidP="004D0B6F">
            <w:pPr>
              <w:pStyle w:val="Normaltext"/>
              <w:rPr>
                <w:rFonts w:ascii="Arial" w:hAnsi="Arial" w:cs="Arial"/>
                <w:sz w:val="20"/>
                <w:szCs w:val="20"/>
              </w:rPr>
            </w:pPr>
            <w:proofErr w:type="spellStart"/>
            <w:r w:rsidRPr="008D7B4D">
              <w:rPr>
                <w:rFonts w:ascii="Arial" w:hAnsi="Arial" w:cs="Arial"/>
                <w:sz w:val="20"/>
                <w:szCs w:val="20"/>
              </w:rPr>
              <w:t>Lyseringsreagens</w:t>
            </w:r>
            <w:proofErr w:type="spellEnd"/>
            <w:r w:rsidRPr="008D7B4D">
              <w:rPr>
                <w:rFonts w:ascii="Arial" w:hAnsi="Arial" w:cs="Arial"/>
                <w:sz w:val="20"/>
                <w:szCs w:val="20"/>
              </w:rPr>
              <w:t xml:space="preserve"> för bestämning av hemoglobinkoncentrationen.</w:t>
            </w:r>
          </w:p>
          <w:p w:rsidR="004D0B6F" w:rsidRPr="008D7B4D" w:rsidRDefault="004D0B6F" w:rsidP="004D0B6F">
            <w:pPr>
              <w:pStyle w:val="Normaltext"/>
              <w:rPr>
                <w:rFonts w:ascii="Arial" w:hAnsi="Arial" w:cs="Arial"/>
                <w:sz w:val="20"/>
                <w:szCs w:val="20"/>
              </w:rPr>
            </w:pPr>
            <w:proofErr w:type="spellStart"/>
            <w:r w:rsidRPr="008D7B4D">
              <w:rPr>
                <w:rFonts w:ascii="Arial" w:hAnsi="Arial" w:cs="Arial"/>
                <w:sz w:val="20"/>
                <w:szCs w:val="20"/>
              </w:rPr>
              <w:t>Natriumlaurylsulfat</w:t>
            </w:r>
            <w:proofErr w:type="spellEnd"/>
            <w:r w:rsidRPr="008D7B4D">
              <w:rPr>
                <w:rFonts w:ascii="Arial" w:hAnsi="Arial" w:cs="Arial"/>
                <w:sz w:val="20"/>
                <w:szCs w:val="20"/>
              </w:rPr>
              <w:t>.</w:t>
            </w:r>
          </w:p>
        </w:tc>
        <w:tc>
          <w:tcPr>
            <w:tcW w:w="1353" w:type="dxa"/>
            <w:tcBorders>
              <w:bottom w:val="nil"/>
            </w:tcBorders>
          </w:tcPr>
          <w:p w:rsidR="004D0B6F" w:rsidRPr="008D7B4D" w:rsidRDefault="004D0B6F" w:rsidP="004D0B6F">
            <w:pPr>
              <w:pStyle w:val="Normaltext"/>
              <w:rPr>
                <w:rFonts w:ascii="Arial" w:hAnsi="Arial" w:cs="Arial"/>
                <w:sz w:val="20"/>
                <w:szCs w:val="20"/>
              </w:rPr>
            </w:pPr>
            <w:r w:rsidRPr="008D7B4D">
              <w:rPr>
                <w:rFonts w:ascii="Arial" w:hAnsi="Arial" w:cs="Arial"/>
                <w:sz w:val="20"/>
                <w:szCs w:val="20"/>
              </w:rPr>
              <w:t>Se utgångsdatum på fp.</w:t>
            </w:r>
          </w:p>
        </w:tc>
        <w:tc>
          <w:tcPr>
            <w:tcW w:w="1407" w:type="dxa"/>
            <w:tcBorders>
              <w:bottom w:val="nil"/>
            </w:tcBorders>
          </w:tcPr>
          <w:p w:rsidR="004D0B6F" w:rsidRPr="008D7B4D" w:rsidRDefault="004D0B6F" w:rsidP="004D0B6F">
            <w:pPr>
              <w:pStyle w:val="Normaltext"/>
              <w:rPr>
                <w:rFonts w:ascii="Arial" w:hAnsi="Arial" w:cs="Arial"/>
                <w:sz w:val="20"/>
                <w:szCs w:val="20"/>
              </w:rPr>
            </w:pPr>
            <w:r w:rsidRPr="008D7B4D">
              <w:rPr>
                <w:rFonts w:ascii="Arial" w:hAnsi="Arial" w:cs="Arial"/>
                <w:sz w:val="20"/>
                <w:szCs w:val="20"/>
              </w:rPr>
              <w:t>60 dagar</w:t>
            </w:r>
          </w:p>
        </w:tc>
        <w:tc>
          <w:tcPr>
            <w:tcW w:w="900" w:type="dxa"/>
            <w:tcBorders>
              <w:bottom w:val="nil"/>
            </w:tcBorders>
          </w:tcPr>
          <w:p w:rsidR="004D0B6F" w:rsidRPr="008D7B4D" w:rsidRDefault="004D0B6F" w:rsidP="004D0B6F">
            <w:pPr>
              <w:pStyle w:val="Normaltext"/>
              <w:rPr>
                <w:rFonts w:ascii="Arial" w:hAnsi="Arial" w:cs="Arial"/>
                <w:sz w:val="20"/>
                <w:szCs w:val="20"/>
              </w:rPr>
            </w:pPr>
          </w:p>
        </w:tc>
        <w:tc>
          <w:tcPr>
            <w:tcW w:w="1380" w:type="dxa"/>
          </w:tcPr>
          <w:p w:rsidR="004D0B6F" w:rsidRPr="008D7B4D" w:rsidRDefault="004D0B6F" w:rsidP="004D0B6F">
            <w:pPr>
              <w:pStyle w:val="Normaltext"/>
              <w:rPr>
                <w:rFonts w:ascii="Arial" w:hAnsi="Arial" w:cs="Arial"/>
                <w:sz w:val="20"/>
                <w:szCs w:val="20"/>
              </w:rPr>
            </w:pPr>
            <w:r w:rsidRPr="008D7B4D">
              <w:rPr>
                <w:rFonts w:ascii="Arial" w:hAnsi="Arial" w:cs="Arial"/>
                <w:sz w:val="20"/>
                <w:szCs w:val="20"/>
              </w:rPr>
              <w:t>90411414</w:t>
            </w:r>
          </w:p>
          <w:p w:rsidR="004D0B6F" w:rsidRPr="008D7B4D" w:rsidRDefault="004D0B6F" w:rsidP="004D0B6F">
            <w:pPr>
              <w:pStyle w:val="Normaltext"/>
              <w:rPr>
                <w:rFonts w:ascii="Arial" w:hAnsi="Arial" w:cs="Arial"/>
                <w:sz w:val="20"/>
                <w:szCs w:val="20"/>
              </w:rPr>
            </w:pPr>
          </w:p>
        </w:tc>
      </w:tr>
      <w:tr w:rsidR="009033FD" w:rsidRPr="008D7B4D" w:rsidTr="005D7D73">
        <w:tc>
          <w:tcPr>
            <w:tcW w:w="1526" w:type="dxa"/>
            <w:tcBorders>
              <w:top w:val="nil"/>
              <w:bottom w:val="nil"/>
            </w:tcBorders>
          </w:tcPr>
          <w:p w:rsidR="009033FD" w:rsidRPr="008D7B4D" w:rsidRDefault="009033FD" w:rsidP="004D0B6F">
            <w:pPr>
              <w:pStyle w:val="Normaltext"/>
              <w:rPr>
                <w:rFonts w:ascii="Arial" w:hAnsi="Arial" w:cs="Arial"/>
                <w:sz w:val="20"/>
                <w:szCs w:val="20"/>
              </w:rPr>
            </w:pPr>
          </w:p>
        </w:tc>
        <w:tc>
          <w:tcPr>
            <w:tcW w:w="1102" w:type="dxa"/>
          </w:tcPr>
          <w:p w:rsidR="009033FD" w:rsidRPr="008D7B4D" w:rsidRDefault="009033FD" w:rsidP="009033FD">
            <w:pPr>
              <w:pStyle w:val="Normaltext"/>
              <w:rPr>
                <w:rFonts w:ascii="Arial" w:hAnsi="Arial" w:cs="Arial"/>
                <w:sz w:val="20"/>
                <w:szCs w:val="20"/>
              </w:rPr>
            </w:pPr>
            <w:r>
              <w:rPr>
                <w:rFonts w:ascii="Arial" w:hAnsi="Arial" w:cs="Arial"/>
                <w:sz w:val="20"/>
                <w:szCs w:val="20"/>
              </w:rPr>
              <w:t xml:space="preserve">1x500 </w:t>
            </w:r>
            <w:proofErr w:type="spellStart"/>
            <w:r>
              <w:rPr>
                <w:rFonts w:ascii="Arial" w:hAnsi="Arial" w:cs="Arial"/>
                <w:sz w:val="20"/>
                <w:szCs w:val="20"/>
              </w:rPr>
              <w:t>mL</w:t>
            </w:r>
            <w:proofErr w:type="spellEnd"/>
          </w:p>
        </w:tc>
        <w:tc>
          <w:tcPr>
            <w:tcW w:w="2460" w:type="dxa"/>
            <w:tcBorders>
              <w:top w:val="nil"/>
              <w:bottom w:val="nil"/>
            </w:tcBorders>
          </w:tcPr>
          <w:p w:rsidR="009033FD" w:rsidRPr="008D7B4D" w:rsidRDefault="009033FD" w:rsidP="004D0B6F">
            <w:pPr>
              <w:pStyle w:val="Normaltext"/>
              <w:rPr>
                <w:rFonts w:ascii="Arial" w:hAnsi="Arial" w:cs="Arial"/>
                <w:sz w:val="20"/>
                <w:szCs w:val="20"/>
              </w:rPr>
            </w:pPr>
          </w:p>
        </w:tc>
        <w:tc>
          <w:tcPr>
            <w:tcW w:w="1353" w:type="dxa"/>
            <w:tcBorders>
              <w:top w:val="nil"/>
              <w:bottom w:val="nil"/>
            </w:tcBorders>
          </w:tcPr>
          <w:p w:rsidR="009033FD" w:rsidRPr="008D7B4D" w:rsidRDefault="009033FD" w:rsidP="004D0B6F">
            <w:pPr>
              <w:pStyle w:val="Normaltext"/>
              <w:rPr>
                <w:rFonts w:ascii="Arial" w:hAnsi="Arial" w:cs="Arial"/>
                <w:sz w:val="20"/>
                <w:szCs w:val="20"/>
              </w:rPr>
            </w:pPr>
          </w:p>
        </w:tc>
        <w:tc>
          <w:tcPr>
            <w:tcW w:w="1407" w:type="dxa"/>
            <w:tcBorders>
              <w:top w:val="nil"/>
              <w:bottom w:val="nil"/>
            </w:tcBorders>
          </w:tcPr>
          <w:p w:rsidR="009033FD" w:rsidRPr="008D7B4D" w:rsidRDefault="009033FD" w:rsidP="004D0B6F">
            <w:pPr>
              <w:pStyle w:val="Normaltext"/>
              <w:rPr>
                <w:rFonts w:ascii="Arial" w:hAnsi="Arial" w:cs="Arial"/>
                <w:sz w:val="20"/>
                <w:szCs w:val="20"/>
              </w:rPr>
            </w:pPr>
          </w:p>
        </w:tc>
        <w:tc>
          <w:tcPr>
            <w:tcW w:w="900" w:type="dxa"/>
            <w:tcBorders>
              <w:top w:val="nil"/>
              <w:bottom w:val="nil"/>
            </w:tcBorders>
          </w:tcPr>
          <w:p w:rsidR="009033FD" w:rsidRPr="008D7B4D" w:rsidRDefault="009033FD" w:rsidP="004D0B6F">
            <w:pPr>
              <w:pStyle w:val="Normaltext"/>
              <w:rPr>
                <w:rFonts w:ascii="Arial" w:hAnsi="Arial" w:cs="Arial"/>
                <w:sz w:val="20"/>
                <w:szCs w:val="20"/>
              </w:rPr>
            </w:pPr>
          </w:p>
        </w:tc>
        <w:tc>
          <w:tcPr>
            <w:tcW w:w="1380" w:type="dxa"/>
          </w:tcPr>
          <w:p w:rsidR="009033FD" w:rsidRPr="008D7B4D" w:rsidRDefault="009033FD" w:rsidP="004D0B6F">
            <w:pPr>
              <w:pStyle w:val="Normaltext"/>
              <w:rPr>
                <w:rFonts w:ascii="Arial" w:hAnsi="Arial" w:cs="Arial"/>
                <w:sz w:val="20"/>
                <w:szCs w:val="20"/>
              </w:rPr>
            </w:pPr>
            <w:r>
              <w:rPr>
                <w:rFonts w:ascii="Arial" w:hAnsi="Arial" w:cs="Arial"/>
                <w:sz w:val="20"/>
                <w:szCs w:val="20"/>
              </w:rPr>
              <w:t>05433514</w:t>
            </w:r>
          </w:p>
        </w:tc>
      </w:tr>
      <w:tr w:rsidR="009033FD" w:rsidRPr="008D7B4D" w:rsidTr="005D7D73">
        <w:tc>
          <w:tcPr>
            <w:tcW w:w="1526" w:type="dxa"/>
            <w:tcBorders>
              <w:top w:val="nil"/>
            </w:tcBorders>
          </w:tcPr>
          <w:p w:rsidR="009033FD" w:rsidRPr="008D7B4D" w:rsidRDefault="009033FD" w:rsidP="004D0B6F">
            <w:pPr>
              <w:pStyle w:val="Normaltext"/>
              <w:rPr>
                <w:rFonts w:ascii="Arial" w:hAnsi="Arial" w:cs="Arial"/>
                <w:sz w:val="20"/>
                <w:szCs w:val="20"/>
              </w:rPr>
            </w:pPr>
          </w:p>
        </w:tc>
        <w:tc>
          <w:tcPr>
            <w:tcW w:w="1102" w:type="dxa"/>
          </w:tcPr>
          <w:p w:rsidR="009033FD" w:rsidRDefault="009033FD" w:rsidP="004D0B6F">
            <w:pPr>
              <w:pStyle w:val="Normaltext"/>
              <w:rPr>
                <w:rFonts w:ascii="Arial" w:hAnsi="Arial" w:cs="Arial"/>
                <w:sz w:val="20"/>
                <w:szCs w:val="20"/>
              </w:rPr>
            </w:pPr>
            <w:r>
              <w:rPr>
                <w:rFonts w:ascii="Arial" w:hAnsi="Arial" w:cs="Arial"/>
                <w:sz w:val="20"/>
                <w:szCs w:val="20"/>
              </w:rPr>
              <w:t xml:space="preserve">3x500 </w:t>
            </w:r>
            <w:proofErr w:type="spellStart"/>
            <w:r>
              <w:rPr>
                <w:rFonts w:ascii="Arial" w:hAnsi="Arial" w:cs="Arial"/>
                <w:sz w:val="20"/>
                <w:szCs w:val="20"/>
              </w:rPr>
              <w:t>mL</w:t>
            </w:r>
            <w:proofErr w:type="spellEnd"/>
          </w:p>
        </w:tc>
        <w:tc>
          <w:tcPr>
            <w:tcW w:w="2460" w:type="dxa"/>
            <w:tcBorders>
              <w:top w:val="nil"/>
            </w:tcBorders>
          </w:tcPr>
          <w:p w:rsidR="009033FD" w:rsidRPr="008D7B4D" w:rsidRDefault="009033FD" w:rsidP="004D0B6F">
            <w:pPr>
              <w:pStyle w:val="Normaltext"/>
              <w:rPr>
                <w:rFonts w:ascii="Arial" w:hAnsi="Arial" w:cs="Arial"/>
                <w:sz w:val="20"/>
                <w:szCs w:val="20"/>
              </w:rPr>
            </w:pPr>
          </w:p>
        </w:tc>
        <w:tc>
          <w:tcPr>
            <w:tcW w:w="1353" w:type="dxa"/>
            <w:tcBorders>
              <w:top w:val="nil"/>
            </w:tcBorders>
          </w:tcPr>
          <w:p w:rsidR="009033FD" w:rsidRPr="008D7B4D" w:rsidRDefault="009033FD" w:rsidP="004D0B6F">
            <w:pPr>
              <w:pStyle w:val="Normaltext"/>
              <w:rPr>
                <w:rFonts w:ascii="Arial" w:hAnsi="Arial" w:cs="Arial"/>
                <w:sz w:val="20"/>
                <w:szCs w:val="20"/>
              </w:rPr>
            </w:pPr>
          </w:p>
        </w:tc>
        <w:tc>
          <w:tcPr>
            <w:tcW w:w="1407" w:type="dxa"/>
            <w:tcBorders>
              <w:top w:val="nil"/>
            </w:tcBorders>
          </w:tcPr>
          <w:p w:rsidR="009033FD" w:rsidRPr="008D7B4D" w:rsidRDefault="009033FD" w:rsidP="004D0B6F">
            <w:pPr>
              <w:pStyle w:val="Normaltext"/>
              <w:rPr>
                <w:rFonts w:ascii="Arial" w:hAnsi="Arial" w:cs="Arial"/>
                <w:sz w:val="20"/>
                <w:szCs w:val="20"/>
              </w:rPr>
            </w:pPr>
          </w:p>
        </w:tc>
        <w:tc>
          <w:tcPr>
            <w:tcW w:w="900" w:type="dxa"/>
            <w:tcBorders>
              <w:top w:val="nil"/>
            </w:tcBorders>
          </w:tcPr>
          <w:p w:rsidR="009033FD" w:rsidRPr="008D7B4D" w:rsidRDefault="009033FD" w:rsidP="004D0B6F">
            <w:pPr>
              <w:pStyle w:val="Normaltext"/>
              <w:rPr>
                <w:rFonts w:ascii="Arial" w:hAnsi="Arial" w:cs="Arial"/>
                <w:sz w:val="20"/>
                <w:szCs w:val="20"/>
              </w:rPr>
            </w:pPr>
          </w:p>
        </w:tc>
        <w:tc>
          <w:tcPr>
            <w:tcW w:w="1380" w:type="dxa"/>
          </w:tcPr>
          <w:p w:rsidR="009033FD" w:rsidRDefault="009033FD" w:rsidP="004D0B6F">
            <w:pPr>
              <w:pStyle w:val="Normaltext"/>
              <w:rPr>
                <w:rFonts w:ascii="Arial" w:hAnsi="Arial" w:cs="Arial"/>
                <w:sz w:val="20"/>
                <w:szCs w:val="20"/>
              </w:rPr>
            </w:pPr>
            <w:r>
              <w:rPr>
                <w:rFonts w:ascii="Arial" w:hAnsi="Arial" w:cs="Arial"/>
                <w:sz w:val="20"/>
                <w:szCs w:val="20"/>
              </w:rPr>
              <w:t>90411317</w:t>
            </w:r>
          </w:p>
        </w:tc>
      </w:tr>
      <w:tr w:rsidR="004D0B6F" w:rsidRPr="008D7B4D" w:rsidTr="009033FD">
        <w:tc>
          <w:tcPr>
            <w:tcW w:w="1526" w:type="dxa"/>
          </w:tcPr>
          <w:p w:rsidR="004D0B6F" w:rsidRPr="008D7B4D" w:rsidRDefault="004D0B6F" w:rsidP="004D0B6F">
            <w:pPr>
              <w:pStyle w:val="Normaltext"/>
              <w:rPr>
                <w:rFonts w:ascii="Arial" w:hAnsi="Arial" w:cs="Arial"/>
                <w:sz w:val="20"/>
                <w:szCs w:val="20"/>
              </w:rPr>
            </w:pPr>
            <w:proofErr w:type="spellStart"/>
            <w:r w:rsidRPr="008D7B4D">
              <w:rPr>
                <w:rFonts w:ascii="Arial" w:hAnsi="Arial" w:cs="Arial"/>
                <w:sz w:val="20"/>
                <w:szCs w:val="20"/>
              </w:rPr>
              <w:t>Cellclean</w:t>
            </w:r>
            <w:proofErr w:type="spellEnd"/>
          </w:p>
        </w:tc>
        <w:tc>
          <w:tcPr>
            <w:tcW w:w="1102" w:type="dxa"/>
          </w:tcPr>
          <w:p w:rsidR="004D0B6F" w:rsidRPr="008D7B4D" w:rsidRDefault="004D0B6F" w:rsidP="004D0B6F">
            <w:pPr>
              <w:pStyle w:val="Normaltext"/>
              <w:rPr>
                <w:rFonts w:ascii="Arial" w:hAnsi="Arial" w:cs="Arial"/>
                <w:sz w:val="20"/>
                <w:szCs w:val="20"/>
              </w:rPr>
            </w:pPr>
            <w:r w:rsidRPr="008D7B4D">
              <w:rPr>
                <w:rFonts w:ascii="Arial" w:hAnsi="Arial" w:cs="Arial"/>
                <w:sz w:val="20"/>
                <w:szCs w:val="20"/>
              </w:rPr>
              <w:t>50ml</w:t>
            </w:r>
          </w:p>
        </w:tc>
        <w:tc>
          <w:tcPr>
            <w:tcW w:w="2460" w:type="dxa"/>
          </w:tcPr>
          <w:p w:rsidR="004D0B6F" w:rsidRPr="008D7B4D" w:rsidRDefault="004D0B6F" w:rsidP="004D0B6F">
            <w:pPr>
              <w:pStyle w:val="Normaltext"/>
              <w:rPr>
                <w:rFonts w:ascii="Arial" w:hAnsi="Arial" w:cs="Arial"/>
                <w:sz w:val="20"/>
                <w:szCs w:val="20"/>
              </w:rPr>
            </w:pPr>
            <w:proofErr w:type="spellStart"/>
            <w:r w:rsidRPr="008D7B4D">
              <w:rPr>
                <w:rFonts w:ascii="Arial" w:hAnsi="Arial" w:cs="Arial"/>
                <w:sz w:val="20"/>
                <w:szCs w:val="20"/>
              </w:rPr>
              <w:t>Natriumhypoklorit</w:t>
            </w:r>
            <w:proofErr w:type="spellEnd"/>
          </w:p>
          <w:p w:rsidR="004D0B6F" w:rsidRPr="008D7B4D" w:rsidRDefault="004D0B6F" w:rsidP="004D0B6F">
            <w:pPr>
              <w:pStyle w:val="Normaltext"/>
              <w:rPr>
                <w:rFonts w:ascii="Arial" w:hAnsi="Arial" w:cs="Arial"/>
                <w:sz w:val="20"/>
                <w:szCs w:val="20"/>
              </w:rPr>
            </w:pPr>
            <w:r w:rsidRPr="008D7B4D">
              <w:rPr>
                <w:rFonts w:ascii="Arial" w:hAnsi="Arial" w:cs="Arial"/>
                <w:sz w:val="20"/>
                <w:szCs w:val="20"/>
              </w:rPr>
              <w:t>(</w:t>
            </w:r>
            <w:proofErr w:type="spellStart"/>
            <w:r w:rsidRPr="008D7B4D">
              <w:rPr>
                <w:rFonts w:ascii="Arial" w:hAnsi="Arial" w:cs="Arial"/>
                <w:sz w:val="20"/>
                <w:szCs w:val="20"/>
              </w:rPr>
              <w:t>klorinkonc</w:t>
            </w:r>
            <w:proofErr w:type="spellEnd"/>
            <w:r w:rsidRPr="008D7B4D">
              <w:rPr>
                <w:rFonts w:ascii="Arial" w:hAnsi="Arial" w:cs="Arial"/>
                <w:sz w:val="20"/>
                <w:szCs w:val="20"/>
              </w:rPr>
              <w:t>. 5,0 %)</w:t>
            </w:r>
          </w:p>
        </w:tc>
        <w:tc>
          <w:tcPr>
            <w:tcW w:w="1353" w:type="dxa"/>
          </w:tcPr>
          <w:p w:rsidR="004D0B6F" w:rsidRPr="008D7B4D" w:rsidRDefault="004D0B6F" w:rsidP="004D0B6F">
            <w:pPr>
              <w:pStyle w:val="Normaltext"/>
              <w:rPr>
                <w:rFonts w:ascii="Arial" w:hAnsi="Arial" w:cs="Arial"/>
                <w:sz w:val="20"/>
                <w:szCs w:val="20"/>
              </w:rPr>
            </w:pPr>
            <w:r w:rsidRPr="008D7B4D">
              <w:rPr>
                <w:rFonts w:ascii="Arial" w:hAnsi="Arial" w:cs="Arial"/>
                <w:sz w:val="20"/>
                <w:szCs w:val="20"/>
              </w:rPr>
              <w:t>Se utgångsdatum på fp.</w:t>
            </w:r>
          </w:p>
        </w:tc>
        <w:tc>
          <w:tcPr>
            <w:tcW w:w="1407" w:type="dxa"/>
          </w:tcPr>
          <w:p w:rsidR="004D0B6F" w:rsidRPr="008D7B4D" w:rsidRDefault="004D0B6F" w:rsidP="004D0B6F">
            <w:pPr>
              <w:pStyle w:val="Normaltext"/>
              <w:rPr>
                <w:rFonts w:ascii="Arial" w:hAnsi="Arial" w:cs="Arial"/>
                <w:sz w:val="20"/>
                <w:szCs w:val="20"/>
              </w:rPr>
            </w:pPr>
            <w:r w:rsidRPr="008D7B4D">
              <w:rPr>
                <w:rFonts w:ascii="Arial" w:hAnsi="Arial" w:cs="Arial"/>
                <w:sz w:val="20"/>
                <w:szCs w:val="20"/>
              </w:rPr>
              <w:t>-</w:t>
            </w:r>
          </w:p>
        </w:tc>
        <w:tc>
          <w:tcPr>
            <w:tcW w:w="900" w:type="dxa"/>
          </w:tcPr>
          <w:p w:rsidR="004D0B6F" w:rsidRPr="008D7B4D" w:rsidRDefault="00A546BE" w:rsidP="004D0B6F">
            <w:pPr>
              <w:pStyle w:val="Normaltext"/>
              <w:rPr>
                <w:rFonts w:ascii="Arial" w:hAnsi="Arial" w:cs="Arial"/>
                <w:sz w:val="20"/>
                <w:szCs w:val="20"/>
              </w:rPr>
            </w:pPr>
            <w:r>
              <w:rPr>
                <w:noProof/>
              </w:rPr>
              <w:drawing>
                <wp:inline distT="0" distB="0" distL="0" distR="0" wp14:anchorId="45AAE02B" wp14:editId="6B1F771D">
                  <wp:extent cx="434340" cy="416560"/>
                  <wp:effectExtent l="0" t="0" r="3810" b="254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4340" cy="416560"/>
                          </a:xfrm>
                          <a:prstGeom prst="rect">
                            <a:avLst/>
                          </a:prstGeom>
                        </pic:spPr>
                      </pic:pic>
                    </a:graphicData>
                  </a:graphic>
                </wp:inline>
              </w:drawing>
            </w:r>
          </w:p>
        </w:tc>
        <w:tc>
          <w:tcPr>
            <w:tcW w:w="1380" w:type="dxa"/>
          </w:tcPr>
          <w:p w:rsidR="004D0B6F" w:rsidRPr="008D7B4D" w:rsidRDefault="004D0B6F" w:rsidP="004D0B6F">
            <w:pPr>
              <w:pStyle w:val="Normaltext"/>
              <w:rPr>
                <w:rFonts w:ascii="Arial" w:hAnsi="Arial" w:cs="Arial"/>
                <w:sz w:val="20"/>
                <w:szCs w:val="20"/>
              </w:rPr>
            </w:pPr>
            <w:r w:rsidRPr="008D7B4D">
              <w:rPr>
                <w:rFonts w:ascii="Arial" w:hAnsi="Arial" w:cs="Arial"/>
                <w:sz w:val="20"/>
                <w:szCs w:val="20"/>
              </w:rPr>
              <w:t>83401621</w:t>
            </w:r>
          </w:p>
        </w:tc>
      </w:tr>
    </w:tbl>
    <w:p w:rsidR="004D0B6F" w:rsidRPr="008D7B4D" w:rsidRDefault="004D0B6F" w:rsidP="004D0B6F">
      <w:pPr>
        <w:pStyle w:val="Rubrik3"/>
        <w:rPr>
          <w:rFonts w:ascii="Arial" w:hAnsi="Arial" w:cs="Arial"/>
          <w:sz w:val="20"/>
          <w:szCs w:val="20"/>
        </w:rPr>
      </w:pPr>
      <w:r w:rsidRPr="008D7B4D">
        <w:rPr>
          <w:rFonts w:ascii="Arial" w:hAnsi="Arial" w:cs="Arial"/>
          <w:sz w:val="20"/>
          <w:szCs w:val="20"/>
        </w:rPr>
        <w:t>Beredning</w:t>
      </w:r>
    </w:p>
    <w:p w:rsidR="004D0B6F" w:rsidRPr="008D7B4D" w:rsidRDefault="004D0B6F" w:rsidP="004D0B6F">
      <w:pPr>
        <w:pStyle w:val="Normaltext"/>
        <w:rPr>
          <w:rFonts w:ascii="Arial" w:hAnsi="Arial" w:cs="Arial"/>
          <w:sz w:val="20"/>
          <w:szCs w:val="20"/>
        </w:rPr>
      </w:pPr>
      <w:r w:rsidRPr="008D7B4D">
        <w:rPr>
          <w:rFonts w:ascii="Arial" w:hAnsi="Arial" w:cs="Arial"/>
          <w:sz w:val="20"/>
          <w:szCs w:val="20"/>
        </w:rPr>
        <w:t xml:space="preserve">Cellpack DST är ett koncentrat som bereds till färdigt reagens i RPU (används i Malmö, Lund, </w:t>
      </w:r>
      <w:r w:rsidR="006F4561">
        <w:rPr>
          <w:rFonts w:ascii="Arial" w:hAnsi="Arial" w:cs="Arial"/>
          <w:sz w:val="20"/>
          <w:szCs w:val="20"/>
        </w:rPr>
        <w:br/>
      </w:r>
      <w:r w:rsidRPr="008D7B4D">
        <w:rPr>
          <w:rFonts w:ascii="Arial" w:hAnsi="Arial" w:cs="Arial"/>
          <w:sz w:val="20"/>
          <w:szCs w:val="20"/>
        </w:rPr>
        <w:t>Kristianstad, Helsingborg).</w:t>
      </w:r>
    </w:p>
    <w:p w:rsidR="004D0B6F" w:rsidRPr="008D7B4D" w:rsidRDefault="004D0B6F" w:rsidP="004D0B6F">
      <w:pPr>
        <w:pStyle w:val="Normaltext"/>
        <w:rPr>
          <w:rFonts w:ascii="Arial" w:hAnsi="Arial" w:cs="Arial"/>
          <w:sz w:val="20"/>
          <w:szCs w:val="20"/>
        </w:rPr>
      </w:pPr>
      <w:r w:rsidRPr="008D7B4D">
        <w:rPr>
          <w:rFonts w:ascii="Arial" w:hAnsi="Arial" w:cs="Arial"/>
          <w:sz w:val="20"/>
          <w:szCs w:val="20"/>
        </w:rPr>
        <w:t xml:space="preserve">Övriga reagens är bruksfärdiga. </w:t>
      </w:r>
    </w:p>
    <w:p w:rsidR="004D0B6F" w:rsidRPr="008D7B4D" w:rsidRDefault="004D0B6F" w:rsidP="004D0B6F">
      <w:pPr>
        <w:pStyle w:val="Rubrik2"/>
        <w:rPr>
          <w:rFonts w:ascii="Arial" w:hAnsi="Arial"/>
          <w:sz w:val="24"/>
          <w:szCs w:val="24"/>
        </w:rPr>
      </w:pPr>
      <w:proofErr w:type="spellStart"/>
      <w:r w:rsidRPr="008D7B4D">
        <w:rPr>
          <w:rFonts w:ascii="Arial" w:hAnsi="Arial"/>
          <w:sz w:val="24"/>
          <w:szCs w:val="24"/>
        </w:rPr>
        <w:t>Kalibrator</w:t>
      </w:r>
      <w:proofErr w:type="spellEnd"/>
    </w:p>
    <w:p w:rsidR="004D0B6F" w:rsidRPr="008D7B4D" w:rsidRDefault="004D0B6F" w:rsidP="004D0B6F">
      <w:pPr>
        <w:pStyle w:val="Rubrik3"/>
        <w:rPr>
          <w:rFonts w:ascii="Arial" w:hAnsi="Arial" w:cs="Arial"/>
          <w:sz w:val="20"/>
          <w:szCs w:val="20"/>
        </w:rPr>
      </w:pPr>
      <w:r w:rsidRPr="008D7B4D">
        <w:rPr>
          <w:rFonts w:ascii="Arial" w:hAnsi="Arial" w:cs="Arial"/>
          <w:sz w:val="20"/>
          <w:szCs w:val="20"/>
        </w:rPr>
        <w:t>Beteckning</w:t>
      </w:r>
    </w:p>
    <w:p w:rsidR="004D0B6F" w:rsidRPr="008D7B4D" w:rsidRDefault="004D0B6F" w:rsidP="004D0B6F">
      <w:pPr>
        <w:pStyle w:val="Normaltext"/>
        <w:tabs>
          <w:tab w:val="left" w:pos="1620"/>
        </w:tabs>
        <w:rPr>
          <w:rFonts w:ascii="Arial" w:hAnsi="Arial" w:cs="Arial"/>
          <w:sz w:val="20"/>
          <w:szCs w:val="20"/>
        </w:rPr>
      </w:pPr>
      <w:proofErr w:type="spellStart"/>
      <w:r w:rsidRPr="008D7B4D">
        <w:rPr>
          <w:rFonts w:ascii="Arial" w:hAnsi="Arial" w:cs="Arial"/>
          <w:sz w:val="20"/>
          <w:szCs w:val="20"/>
        </w:rPr>
        <w:t>Sysmex</w:t>
      </w:r>
      <w:proofErr w:type="spellEnd"/>
      <w:r w:rsidRPr="008D7B4D">
        <w:rPr>
          <w:rFonts w:ascii="Arial" w:hAnsi="Arial" w:cs="Arial"/>
          <w:sz w:val="20"/>
          <w:szCs w:val="20"/>
        </w:rPr>
        <w:t xml:space="preserve"> XN Cal artikelnummer 213523 [9]. </w:t>
      </w:r>
    </w:p>
    <w:p w:rsidR="004D0B6F" w:rsidRPr="008D7B4D" w:rsidRDefault="004D0B6F" w:rsidP="004D0B6F">
      <w:pPr>
        <w:pStyle w:val="Rubrik3"/>
        <w:rPr>
          <w:rFonts w:ascii="Arial" w:hAnsi="Arial" w:cs="Arial"/>
          <w:sz w:val="20"/>
          <w:szCs w:val="20"/>
        </w:rPr>
      </w:pPr>
      <w:r w:rsidRPr="008D7B4D">
        <w:rPr>
          <w:rFonts w:ascii="Arial" w:hAnsi="Arial" w:cs="Arial"/>
          <w:sz w:val="20"/>
          <w:szCs w:val="20"/>
        </w:rPr>
        <w:t>Beredning</w:t>
      </w:r>
    </w:p>
    <w:p w:rsidR="004D0B6F" w:rsidRPr="008D7B4D" w:rsidRDefault="004D0B6F" w:rsidP="004D0B6F">
      <w:pPr>
        <w:pStyle w:val="Normaltext"/>
        <w:rPr>
          <w:rFonts w:ascii="Arial" w:hAnsi="Arial" w:cs="Arial"/>
          <w:sz w:val="20"/>
          <w:szCs w:val="20"/>
        </w:rPr>
      </w:pPr>
      <w:r w:rsidRPr="008D7B4D">
        <w:rPr>
          <w:rFonts w:ascii="Arial" w:hAnsi="Arial" w:cs="Arial"/>
          <w:sz w:val="20"/>
          <w:szCs w:val="20"/>
        </w:rPr>
        <w:t>Bruksfärdig.</w:t>
      </w:r>
    </w:p>
    <w:p w:rsidR="004D0B6F" w:rsidRPr="008D7B4D" w:rsidRDefault="004D0B6F" w:rsidP="004D0B6F">
      <w:pPr>
        <w:pStyle w:val="Rubrik3"/>
        <w:rPr>
          <w:rFonts w:ascii="Arial" w:hAnsi="Arial" w:cs="Arial"/>
          <w:sz w:val="20"/>
          <w:szCs w:val="20"/>
        </w:rPr>
      </w:pPr>
      <w:r w:rsidRPr="008D7B4D">
        <w:rPr>
          <w:rFonts w:ascii="Arial" w:hAnsi="Arial" w:cs="Arial"/>
          <w:sz w:val="20"/>
          <w:szCs w:val="20"/>
        </w:rPr>
        <w:t>Kalibreringsförfarande</w:t>
      </w:r>
    </w:p>
    <w:p w:rsidR="00B24F80" w:rsidRPr="00691E70" w:rsidRDefault="00B24F80" w:rsidP="00B24F80">
      <w:pPr>
        <w:pStyle w:val="Normaltext"/>
        <w:rPr>
          <w:rFonts w:ascii="Arial" w:hAnsi="Arial" w:cs="Arial"/>
          <w:sz w:val="20"/>
          <w:szCs w:val="20"/>
        </w:rPr>
      </w:pPr>
      <w:r>
        <w:rPr>
          <w:rFonts w:ascii="Arial" w:hAnsi="Arial" w:cs="Arial"/>
          <w:sz w:val="20"/>
          <w:szCs w:val="20"/>
        </w:rPr>
        <w:t xml:space="preserve">Se Dokument id C-8573 </w:t>
      </w:r>
      <w:hyperlink r:id="rId21" w:history="1">
        <w:r>
          <w:rPr>
            <w:rStyle w:val="Hyperlnk"/>
            <w:rFonts w:ascii="Arial" w:hAnsi="Arial" w:cs="Arial"/>
            <w:sz w:val="20"/>
            <w:szCs w:val="20"/>
          </w:rPr>
          <w:t xml:space="preserve">Instrumenthandledning </w:t>
        </w:r>
        <w:proofErr w:type="spellStart"/>
        <w:r>
          <w:rPr>
            <w:rStyle w:val="Hyperlnk"/>
            <w:rFonts w:ascii="Arial" w:hAnsi="Arial" w:cs="Arial"/>
            <w:sz w:val="20"/>
            <w:szCs w:val="20"/>
          </w:rPr>
          <w:t>Sysmex</w:t>
        </w:r>
        <w:proofErr w:type="spellEnd"/>
        <w:r>
          <w:rPr>
            <w:rStyle w:val="Hyperlnk"/>
            <w:rFonts w:ascii="Arial" w:hAnsi="Arial" w:cs="Arial"/>
            <w:sz w:val="20"/>
            <w:szCs w:val="20"/>
          </w:rPr>
          <w:t xml:space="preserve"> XN-Serie</w:t>
        </w:r>
      </w:hyperlink>
      <w:r w:rsidRPr="00691E70">
        <w:rPr>
          <w:rFonts w:ascii="Arial" w:hAnsi="Arial" w:cs="Arial"/>
          <w:sz w:val="20"/>
          <w:szCs w:val="20"/>
        </w:rPr>
        <w:t xml:space="preserve"> [6].</w:t>
      </w:r>
    </w:p>
    <w:p w:rsidR="004D0B6F" w:rsidRPr="008D7B4D" w:rsidRDefault="004D0B6F" w:rsidP="004D0B6F">
      <w:pPr>
        <w:pStyle w:val="Rubrik3"/>
        <w:rPr>
          <w:rFonts w:ascii="Arial" w:hAnsi="Arial" w:cs="Arial"/>
          <w:sz w:val="20"/>
          <w:szCs w:val="20"/>
        </w:rPr>
      </w:pPr>
      <w:r w:rsidRPr="008D7B4D">
        <w:rPr>
          <w:rFonts w:ascii="Arial" w:hAnsi="Arial" w:cs="Arial"/>
          <w:sz w:val="20"/>
          <w:szCs w:val="20"/>
        </w:rPr>
        <w:t>Kalibreringsfrekvens</w:t>
      </w:r>
    </w:p>
    <w:p w:rsidR="00B24F80" w:rsidRPr="00691E70" w:rsidRDefault="00B24F80" w:rsidP="00B24F80">
      <w:pPr>
        <w:pStyle w:val="Normaltext"/>
        <w:rPr>
          <w:rFonts w:ascii="Arial" w:hAnsi="Arial" w:cs="Arial"/>
          <w:sz w:val="20"/>
          <w:szCs w:val="20"/>
        </w:rPr>
      </w:pPr>
      <w:r>
        <w:rPr>
          <w:rFonts w:ascii="Arial" w:hAnsi="Arial" w:cs="Arial"/>
          <w:sz w:val="20"/>
          <w:szCs w:val="20"/>
        </w:rPr>
        <w:t xml:space="preserve">Se Dokument id C-8573 </w:t>
      </w:r>
      <w:hyperlink r:id="rId22" w:history="1">
        <w:r>
          <w:rPr>
            <w:rStyle w:val="Hyperlnk"/>
            <w:rFonts w:ascii="Arial" w:hAnsi="Arial" w:cs="Arial"/>
            <w:sz w:val="20"/>
            <w:szCs w:val="20"/>
          </w:rPr>
          <w:t xml:space="preserve">Instrumenthandledning </w:t>
        </w:r>
        <w:proofErr w:type="spellStart"/>
        <w:r>
          <w:rPr>
            <w:rStyle w:val="Hyperlnk"/>
            <w:rFonts w:ascii="Arial" w:hAnsi="Arial" w:cs="Arial"/>
            <w:sz w:val="20"/>
            <w:szCs w:val="20"/>
          </w:rPr>
          <w:t>Sysmex</w:t>
        </w:r>
        <w:proofErr w:type="spellEnd"/>
        <w:r>
          <w:rPr>
            <w:rStyle w:val="Hyperlnk"/>
            <w:rFonts w:ascii="Arial" w:hAnsi="Arial" w:cs="Arial"/>
            <w:sz w:val="20"/>
            <w:szCs w:val="20"/>
          </w:rPr>
          <w:t xml:space="preserve"> XN-Serie</w:t>
        </w:r>
      </w:hyperlink>
      <w:r w:rsidRPr="00691E70">
        <w:rPr>
          <w:rFonts w:ascii="Arial" w:hAnsi="Arial" w:cs="Arial"/>
          <w:sz w:val="20"/>
          <w:szCs w:val="20"/>
        </w:rPr>
        <w:t xml:space="preserve"> [6].</w:t>
      </w:r>
    </w:p>
    <w:p w:rsidR="008D7B4D" w:rsidRDefault="008D7B4D">
      <w:pPr>
        <w:spacing w:after="0"/>
        <w:rPr>
          <w:rFonts w:ascii="Arial" w:hAnsi="Arial" w:cs="Arial"/>
          <w:b/>
        </w:rPr>
      </w:pPr>
      <w:r>
        <w:rPr>
          <w:rFonts w:ascii="Arial" w:hAnsi="Arial"/>
        </w:rPr>
        <w:br w:type="page"/>
      </w:r>
    </w:p>
    <w:p w:rsidR="004D0B6F" w:rsidRPr="008D7B4D" w:rsidRDefault="004D0B6F" w:rsidP="004D0B6F">
      <w:pPr>
        <w:pStyle w:val="Rubrik2"/>
        <w:rPr>
          <w:rFonts w:ascii="Arial" w:hAnsi="Arial"/>
          <w:sz w:val="24"/>
          <w:szCs w:val="24"/>
        </w:rPr>
      </w:pPr>
      <w:r w:rsidRPr="008D7B4D">
        <w:rPr>
          <w:rFonts w:ascii="Arial" w:hAnsi="Arial"/>
          <w:sz w:val="24"/>
          <w:szCs w:val="24"/>
        </w:rPr>
        <w:lastRenderedPageBreak/>
        <w:t>Interna kontroller</w:t>
      </w:r>
    </w:p>
    <w:p w:rsidR="004D0B6F" w:rsidRPr="008D7B4D" w:rsidRDefault="004D0B6F" w:rsidP="004D0B6F">
      <w:pPr>
        <w:pStyle w:val="Normaltext"/>
        <w:rPr>
          <w:rFonts w:ascii="Arial" w:hAnsi="Arial" w:cs="Arial"/>
          <w:sz w:val="20"/>
          <w:szCs w:val="20"/>
        </w:rPr>
      </w:pPr>
      <w:r w:rsidRPr="008D7B4D">
        <w:rPr>
          <w:rFonts w:ascii="Arial" w:hAnsi="Arial" w:cs="Arial"/>
          <w:sz w:val="20"/>
          <w:szCs w:val="20"/>
        </w:rPr>
        <w:t xml:space="preserve">Kontroller från </w:t>
      </w:r>
      <w:proofErr w:type="spellStart"/>
      <w:r w:rsidRPr="008D7B4D">
        <w:rPr>
          <w:rFonts w:ascii="Arial" w:hAnsi="Arial" w:cs="Arial"/>
          <w:sz w:val="20"/>
          <w:szCs w:val="20"/>
        </w:rPr>
        <w:t>Sysmex</w:t>
      </w:r>
      <w:proofErr w:type="spellEnd"/>
      <w:r w:rsidRPr="008D7B4D">
        <w:rPr>
          <w:rFonts w:ascii="Arial" w:hAnsi="Arial" w:cs="Arial"/>
          <w:sz w:val="20"/>
          <w:szCs w:val="20"/>
        </w:rPr>
        <w:t xml:space="preserve"> Corporation används [10].</w:t>
      </w:r>
      <w:r w:rsidR="00A8340D">
        <w:rPr>
          <w:rFonts w:ascii="Arial" w:hAnsi="Arial" w:cs="Arial"/>
          <w:sz w:val="20"/>
          <w:szCs w:val="20"/>
        </w:rPr>
        <w:t xml:space="preserve"> För närvarande används XN-Check L1 och L2.</w:t>
      </w:r>
    </w:p>
    <w:p w:rsidR="004D0B6F" w:rsidRPr="0072181B" w:rsidRDefault="004D0B6F" w:rsidP="004D0B6F">
      <w:pPr>
        <w:pStyle w:val="Normaltext"/>
      </w:pPr>
    </w:p>
    <w:tbl>
      <w:tblPr>
        <w:tblStyle w:val="Tabellrutnt"/>
        <w:tblW w:w="4644" w:type="dxa"/>
        <w:tblLayout w:type="fixed"/>
        <w:tblLook w:val="01E0" w:firstRow="1" w:lastRow="1" w:firstColumn="1" w:lastColumn="1" w:noHBand="0" w:noVBand="0"/>
      </w:tblPr>
      <w:tblGrid>
        <w:gridCol w:w="1242"/>
        <w:gridCol w:w="1418"/>
        <w:gridCol w:w="992"/>
        <w:gridCol w:w="992"/>
      </w:tblGrid>
      <w:tr w:rsidR="0047115F" w:rsidRPr="008D7B4D" w:rsidTr="0047115F">
        <w:tc>
          <w:tcPr>
            <w:tcW w:w="1242" w:type="dxa"/>
          </w:tcPr>
          <w:p w:rsidR="0047115F" w:rsidRPr="008D7B4D" w:rsidRDefault="0047115F" w:rsidP="004D0B6F">
            <w:pPr>
              <w:pStyle w:val="Normaltext"/>
              <w:rPr>
                <w:rFonts w:ascii="Arial" w:hAnsi="Arial" w:cs="Arial"/>
                <w:i/>
                <w:sz w:val="20"/>
                <w:szCs w:val="20"/>
              </w:rPr>
            </w:pPr>
            <w:r w:rsidRPr="008D7B4D">
              <w:rPr>
                <w:rFonts w:ascii="Arial" w:hAnsi="Arial" w:cs="Arial"/>
                <w:i/>
                <w:sz w:val="20"/>
                <w:szCs w:val="20"/>
              </w:rPr>
              <w:t>Beteckning</w:t>
            </w:r>
          </w:p>
        </w:tc>
        <w:tc>
          <w:tcPr>
            <w:tcW w:w="1418" w:type="dxa"/>
          </w:tcPr>
          <w:p w:rsidR="0047115F" w:rsidRPr="008D7B4D" w:rsidRDefault="0047115F" w:rsidP="004D0B6F">
            <w:pPr>
              <w:pStyle w:val="Normaltext"/>
              <w:rPr>
                <w:rFonts w:ascii="Arial" w:hAnsi="Arial" w:cs="Arial"/>
                <w:i/>
                <w:sz w:val="20"/>
                <w:szCs w:val="20"/>
              </w:rPr>
            </w:pPr>
            <w:r w:rsidRPr="008D7B4D">
              <w:rPr>
                <w:rFonts w:ascii="Arial" w:hAnsi="Arial" w:cs="Arial"/>
                <w:i/>
                <w:sz w:val="20"/>
                <w:szCs w:val="20"/>
              </w:rPr>
              <w:t>Hållbarhet</w:t>
            </w:r>
            <w:r w:rsidRPr="008D7B4D">
              <w:rPr>
                <w:rFonts w:ascii="Arial" w:hAnsi="Arial" w:cs="Arial"/>
                <w:i/>
                <w:sz w:val="20"/>
                <w:szCs w:val="20"/>
              </w:rPr>
              <w:br/>
              <w:t>öppnad ampull</w:t>
            </w:r>
          </w:p>
        </w:tc>
        <w:tc>
          <w:tcPr>
            <w:tcW w:w="992" w:type="dxa"/>
          </w:tcPr>
          <w:p w:rsidR="0047115F" w:rsidRPr="008D7B4D" w:rsidRDefault="0047115F" w:rsidP="004D0B6F">
            <w:pPr>
              <w:pStyle w:val="Normaltext"/>
              <w:rPr>
                <w:rFonts w:ascii="Arial" w:hAnsi="Arial" w:cs="Arial"/>
                <w:i/>
                <w:sz w:val="20"/>
                <w:szCs w:val="20"/>
              </w:rPr>
            </w:pPr>
            <w:r w:rsidRPr="008D7B4D">
              <w:rPr>
                <w:rFonts w:ascii="Arial" w:hAnsi="Arial" w:cs="Arial"/>
                <w:i/>
                <w:sz w:val="20"/>
                <w:szCs w:val="20"/>
              </w:rPr>
              <w:t>Förvaring</w:t>
            </w:r>
          </w:p>
        </w:tc>
        <w:tc>
          <w:tcPr>
            <w:tcW w:w="992" w:type="dxa"/>
          </w:tcPr>
          <w:p w:rsidR="0047115F" w:rsidRPr="008D7B4D" w:rsidRDefault="0047115F" w:rsidP="004D0B6F">
            <w:pPr>
              <w:pStyle w:val="Normaltext"/>
              <w:rPr>
                <w:rFonts w:ascii="Arial" w:hAnsi="Arial" w:cs="Arial"/>
                <w:i/>
                <w:sz w:val="20"/>
                <w:szCs w:val="20"/>
              </w:rPr>
            </w:pPr>
            <w:r w:rsidRPr="008D7B4D">
              <w:rPr>
                <w:rFonts w:ascii="Arial" w:hAnsi="Arial" w:cs="Arial"/>
                <w:i/>
                <w:sz w:val="20"/>
                <w:szCs w:val="20"/>
              </w:rPr>
              <w:t>Artikelnummer</w:t>
            </w:r>
          </w:p>
        </w:tc>
      </w:tr>
      <w:tr w:rsidR="0047115F" w:rsidRPr="008D7B4D" w:rsidTr="0047115F">
        <w:tc>
          <w:tcPr>
            <w:tcW w:w="1242" w:type="dxa"/>
          </w:tcPr>
          <w:p w:rsidR="0047115F" w:rsidRPr="008D7B4D" w:rsidRDefault="0047115F" w:rsidP="004D0B6F">
            <w:pPr>
              <w:pStyle w:val="Normaltext"/>
              <w:rPr>
                <w:rFonts w:ascii="Arial" w:hAnsi="Arial" w:cs="Arial"/>
                <w:sz w:val="20"/>
                <w:szCs w:val="20"/>
              </w:rPr>
            </w:pPr>
            <w:r w:rsidRPr="008D7B4D">
              <w:rPr>
                <w:rFonts w:ascii="Arial" w:hAnsi="Arial" w:cs="Arial"/>
                <w:sz w:val="20"/>
                <w:szCs w:val="20"/>
              </w:rPr>
              <w:t>XN-Check L1</w:t>
            </w:r>
          </w:p>
        </w:tc>
        <w:tc>
          <w:tcPr>
            <w:tcW w:w="1418" w:type="dxa"/>
          </w:tcPr>
          <w:p w:rsidR="0047115F" w:rsidRPr="008D7B4D" w:rsidRDefault="0047115F" w:rsidP="004D0B6F">
            <w:pPr>
              <w:pStyle w:val="Normaltext"/>
              <w:rPr>
                <w:rFonts w:ascii="Arial" w:hAnsi="Arial" w:cs="Arial"/>
                <w:sz w:val="20"/>
                <w:szCs w:val="20"/>
              </w:rPr>
            </w:pPr>
            <w:r w:rsidRPr="008D7B4D">
              <w:rPr>
                <w:rFonts w:ascii="Arial" w:hAnsi="Arial" w:cs="Arial"/>
                <w:sz w:val="20"/>
                <w:szCs w:val="20"/>
              </w:rPr>
              <w:t>7 dygn</w:t>
            </w:r>
          </w:p>
        </w:tc>
        <w:tc>
          <w:tcPr>
            <w:tcW w:w="992" w:type="dxa"/>
          </w:tcPr>
          <w:p w:rsidR="0047115F" w:rsidRPr="008D7B4D" w:rsidRDefault="0047115F" w:rsidP="004D0B6F">
            <w:pPr>
              <w:pStyle w:val="Normaltext"/>
              <w:rPr>
                <w:rFonts w:ascii="Arial" w:hAnsi="Arial" w:cs="Arial"/>
                <w:sz w:val="20"/>
                <w:szCs w:val="20"/>
              </w:rPr>
            </w:pPr>
            <w:r w:rsidRPr="008D7B4D">
              <w:rPr>
                <w:rFonts w:ascii="Arial" w:hAnsi="Arial" w:cs="Arial"/>
                <w:sz w:val="20"/>
                <w:szCs w:val="20"/>
              </w:rPr>
              <w:t>Kyl</w:t>
            </w:r>
          </w:p>
        </w:tc>
        <w:tc>
          <w:tcPr>
            <w:tcW w:w="992" w:type="dxa"/>
          </w:tcPr>
          <w:p w:rsidR="0047115F" w:rsidRPr="008D7B4D" w:rsidRDefault="0047115F" w:rsidP="004D0B6F">
            <w:pPr>
              <w:pStyle w:val="Normaltext"/>
              <w:rPr>
                <w:rFonts w:ascii="Arial" w:hAnsi="Arial" w:cs="Arial"/>
                <w:sz w:val="20"/>
                <w:szCs w:val="20"/>
              </w:rPr>
            </w:pPr>
            <w:r w:rsidRPr="008D7B4D">
              <w:rPr>
                <w:rFonts w:ascii="Arial" w:hAnsi="Arial" w:cs="Arial"/>
                <w:sz w:val="20"/>
                <w:szCs w:val="20"/>
              </w:rPr>
              <w:t>213487</w:t>
            </w:r>
          </w:p>
        </w:tc>
      </w:tr>
      <w:tr w:rsidR="0047115F" w:rsidRPr="008D7B4D" w:rsidTr="0047115F">
        <w:tc>
          <w:tcPr>
            <w:tcW w:w="1242" w:type="dxa"/>
          </w:tcPr>
          <w:p w:rsidR="0047115F" w:rsidRPr="008D7B4D" w:rsidRDefault="0047115F" w:rsidP="004D0B6F">
            <w:pPr>
              <w:pStyle w:val="Normaltext"/>
              <w:rPr>
                <w:rFonts w:ascii="Arial" w:hAnsi="Arial" w:cs="Arial"/>
                <w:sz w:val="20"/>
                <w:szCs w:val="20"/>
              </w:rPr>
            </w:pPr>
            <w:r w:rsidRPr="008D7B4D">
              <w:rPr>
                <w:rFonts w:ascii="Arial" w:hAnsi="Arial" w:cs="Arial"/>
                <w:sz w:val="20"/>
                <w:szCs w:val="20"/>
              </w:rPr>
              <w:t>XN-Check L2</w:t>
            </w:r>
          </w:p>
        </w:tc>
        <w:tc>
          <w:tcPr>
            <w:tcW w:w="1418" w:type="dxa"/>
          </w:tcPr>
          <w:p w:rsidR="0047115F" w:rsidRPr="008D7B4D" w:rsidRDefault="0047115F" w:rsidP="004D0B6F">
            <w:pPr>
              <w:pStyle w:val="Normaltext"/>
              <w:rPr>
                <w:rFonts w:ascii="Arial" w:hAnsi="Arial" w:cs="Arial"/>
                <w:sz w:val="20"/>
                <w:szCs w:val="20"/>
              </w:rPr>
            </w:pPr>
            <w:r w:rsidRPr="008D7B4D">
              <w:rPr>
                <w:rFonts w:ascii="Arial" w:hAnsi="Arial" w:cs="Arial"/>
                <w:sz w:val="20"/>
                <w:szCs w:val="20"/>
              </w:rPr>
              <w:t>7 dygn</w:t>
            </w:r>
          </w:p>
        </w:tc>
        <w:tc>
          <w:tcPr>
            <w:tcW w:w="992" w:type="dxa"/>
          </w:tcPr>
          <w:p w:rsidR="0047115F" w:rsidRPr="008D7B4D" w:rsidRDefault="0047115F" w:rsidP="004D0B6F">
            <w:pPr>
              <w:pStyle w:val="Normaltext"/>
              <w:rPr>
                <w:rFonts w:ascii="Arial" w:hAnsi="Arial" w:cs="Arial"/>
                <w:sz w:val="20"/>
                <w:szCs w:val="20"/>
              </w:rPr>
            </w:pPr>
            <w:r w:rsidRPr="008D7B4D">
              <w:rPr>
                <w:rFonts w:ascii="Arial" w:hAnsi="Arial" w:cs="Arial"/>
                <w:sz w:val="20"/>
                <w:szCs w:val="20"/>
              </w:rPr>
              <w:t>Kyl</w:t>
            </w:r>
          </w:p>
        </w:tc>
        <w:tc>
          <w:tcPr>
            <w:tcW w:w="992" w:type="dxa"/>
          </w:tcPr>
          <w:p w:rsidR="0047115F" w:rsidRPr="008D7B4D" w:rsidRDefault="0047115F" w:rsidP="004D0B6F">
            <w:pPr>
              <w:pStyle w:val="Normaltext"/>
              <w:rPr>
                <w:rFonts w:ascii="Arial" w:hAnsi="Arial" w:cs="Arial"/>
                <w:sz w:val="20"/>
                <w:szCs w:val="20"/>
              </w:rPr>
            </w:pPr>
            <w:r w:rsidRPr="008D7B4D">
              <w:rPr>
                <w:rFonts w:ascii="Arial" w:hAnsi="Arial" w:cs="Arial"/>
                <w:sz w:val="20"/>
                <w:szCs w:val="20"/>
              </w:rPr>
              <w:t>213488</w:t>
            </w:r>
          </w:p>
        </w:tc>
      </w:tr>
      <w:tr w:rsidR="0047115F" w:rsidRPr="00AC2060" w:rsidTr="0047115F">
        <w:tc>
          <w:tcPr>
            <w:tcW w:w="1242" w:type="dxa"/>
          </w:tcPr>
          <w:p w:rsidR="0047115F" w:rsidRPr="00AC2060" w:rsidRDefault="0047115F" w:rsidP="004D0B6F">
            <w:pPr>
              <w:pStyle w:val="Normaltext"/>
              <w:rPr>
                <w:rFonts w:ascii="Arial" w:hAnsi="Arial" w:cs="Arial"/>
                <w:color w:val="BFBFBF" w:themeColor="background1" w:themeShade="BF"/>
                <w:sz w:val="20"/>
                <w:szCs w:val="20"/>
              </w:rPr>
            </w:pPr>
            <w:r w:rsidRPr="00AC2060">
              <w:rPr>
                <w:rFonts w:ascii="Arial" w:hAnsi="Arial" w:cs="Arial"/>
                <w:color w:val="BFBFBF" w:themeColor="background1" w:themeShade="BF"/>
                <w:sz w:val="20"/>
                <w:szCs w:val="20"/>
              </w:rPr>
              <w:t>XN-Check L3</w:t>
            </w:r>
          </w:p>
        </w:tc>
        <w:tc>
          <w:tcPr>
            <w:tcW w:w="1418" w:type="dxa"/>
          </w:tcPr>
          <w:p w:rsidR="0047115F" w:rsidRPr="00AC2060" w:rsidRDefault="0047115F" w:rsidP="004D0B6F">
            <w:pPr>
              <w:pStyle w:val="Normaltext"/>
              <w:rPr>
                <w:rFonts w:ascii="Arial" w:hAnsi="Arial" w:cs="Arial"/>
                <w:color w:val="BFBFBF" w:themeColor="background1" w:themeShade="BF"/>
                <w:sz w:val="20"/>
                <w:szCs w:val="20"/>
              </w:rPr>
            </w:pPr>
            <w:r w:rsidRPr="00AC2060">
              <w:rPr>
                <w:rFonts w:ascii="Arial" w:hAnsi="Arial" w:cs="Arial"/>
                <w:color w:val="BFBFBF" w:themeColor="background1" w:themeShade="BF"/>
                <w:sz w:val="20"/>
                <w:szCs w:val="20"/>
              </w:rPr>
              <w:t>7 dygn</w:t>
            </w:r>
          </w:p>
        </w:tc>
        <w:tc>
          <w:tcPr>
            <w:tcW w:w="992" w:type="dxa"/>
          </w:tcPr>
          <w:p w:rsidR="0047115F" w:rsidRPr="00AC2060" w:rsidRDefault="0047115F" w:rsidP="004D0B6F">
            <w:pPr>
              <w:pStyle w:val="Normaltext"/>
              <w:rPr>
                <w:rFonts w:ascii="Arial" w:hAnsi="Arial" w:cs="Arial"/>
                <w:color w:val="BFBFBF" w:themeColor="background1" w:themeShade="BF"/>
                <w:sz w:val="20"/>
                <w:szCs w:val="20"/>
              </w:rPr>
            </w:pPr>
            <w:r w:rsidRPr="00AC2060">
              <w:rPr>
                <w:rFonts w:ascii="Arial" w:hAnsi="Arial" w:cs="Arial"/>
                <w:color w:val="BFBFBF" w:themeColor="background1" w:themeShade="BF"/>
                <w:sz w:val="20"/>
                <w:szCs w:val="20"/>
              </w:rPr>
              <w:t>Kyl</w:t>
            </w:r>
          </w:p>
        </w:tc>
        <w:tc>
          <w:tcPr>
            <w:tcW w:w="992" w:type="dxa"/>
          </w:tcPr>
          <w:p w:rsidR="0047115F" w:rsidRPr="00AC2060" w:rsidRDefault="0047115F" w:rsidP="004D0B6F">
            <w:pPr>
              <w:pStyle w:val="Normaltext"/>
              <w:rPr>
                <w:rFonts w:ascii="Arial" w:hAnsi="Arial" w:cs="Arial"/>
                <w:color w:val="BFBFBF" w:themeColor="background1" w:themeShade="BF"/>
                <w:sz w:val="20"/>
                <w:szCs w:val="20"/>
              </w:rPr>
            </w:pPr>
            <w:r w:rsidRPr="00AC2060">
              <w:rPr>
                <w:rFonts w:ascii="Arial" w:hAnsi="Arial" w:cs="Arial"/>
                <w:color w:val="BFBFBF" w:themeColor="background1" w:themeShade="BF"/>
                <w:sz w:val="20"/>
                <w:szCs w:val="20"/>
              </w:rPr>
              <w:t>213489</w:t>
            </w:r>
          </w:p>
        </w:tc>
      </w:tr>
    </w:tbl>
    <w:p w:rsidR="004D0B6F" w:rsidRPr="008D7B4D" w:rsidRDefault="004D0B6F" w:rsidP="004D0B6F">
      <w:pPr>
        <w:pStyle w:val="Rubrik3"/>
        <w:rPr>
          <w:rFonts w:ascii="Arial" w:hAnsi="Arial" w:cs="Arial"/>
          <w:sz w:val="20"/>
          <w:szCs w:val="20"/>
        </w:rPr>
      </w:pPr>
    </w:p>
    <w:tbl>
      <w:tblPr>
        <w:tblStyle w:val="Tabellrutnt"/>
        <w:tblW w:w="9288" w:type="dxa"/>
        <w:tblLayout w:type="fixed"/>
        <w:tblLook w:val="01E0" w:firstRow="1" w:lastRow="1" w:firstColumn="1" w:lastColumn="1" w:noHBand="0" w:noVBand="0"/>
      </w:tblPr>
      <w:tblGrid>
        <w:gridCol w:w="1242"/>
        <w:gridCol w:w="1701"/>
        <w:gridCol w:w="1418"/>
        <w:gridCol w:w="1134"/>
        <w:gridCol w:w="1276"/>
        <w:gridCol w:w="1275"/>
        <w:gridCol w:w="1242"/>
      </w:tblGrid>
      <w:tr w:rsidR="004D0B6F" w:rsidRPr="008D7B4D" w:rsidTr="008D0A8E">
        <w:trPr>
          <w:trHeight w:val="1389"/>
        </w:trPr>
        <w:tc>
          <w:tcPr>
            <w:tcW w:w="1242" w:type="dxa"/>
          </w:tcPr>
          <w:p w:rsidR="004D0B6F" w:rsidRPr="008D7B4D" w:rsidRDefault="004D0B6F" w:rsidP="004D0B6F">
            <w:pPr>
              <w:pStyle w:val="Rubrik3"/>
              <w:rPr>
                <w:rFonts w:ascii="Arial" w:hAnsi="Arial" w:cs="Arial"/>
                <w:b w:val="0"/>
                <w:sz w:val="20"/>
                <w:szCs w:val="20"/>
              </w:rPr>
            </w:pPr>
            <w:r w:rsidRPr="008D7B4D">
              <w:rPr>
                <w:rFonts w:ascii="Arial" w:hAnsi="Arial" w:cs="Arial"/>
                <w:b w:val="0"/>
                <w:i/>
                <w:sz w:val="20"/>
                <w:szCs w:val="20"/>
              </w:rPr>
              <w:t>Beteckning</w:t>
            </w:r>
          </w:p>
        </w:tc>
        <w:tc>
          <w:tcPr>
            <w:tcW w:w="1701" w:type="dxa"/>
          </w:tcPr>
          <w:p w:rsidR="004D0B6F" w:rsidRPr="008D7B4D" w:rsidRDefault="0047115F" w:rsidP="008D0A8E">
            <w:pPr>
              <w:pStyle w:val="Rubrik3"/>
              <w:rPr>
                <w:rFonts w:ascii="Arial" w:hAnsi="Arial" w:cs="Arial"/>
                <w:b w:val="0"/>
                <w:i/>
                <w:sz w:val="20"/>
                <w:szCs w:val="20"/>
              </w:rPr>
            </w:pPr>
            <w:r>
              <w:rPr>
                <w:rFonts w:ascii="Arial" w:hAnsi="Arial" w:cs="Arial"/>
                <w:b w:val="0"/>
                <w:i/>
                <w:sz w:val="20"/>
                <w:szCs w:val="20"/>
              </w:rPr>
              <w:t>Nivå</w:t>
            </w:r>
            <w:r>
              <w:rPr>
                <w:rFonts w:ascii="Arial" w:hAnsi="Arial" w:cs="Arial"/>
                <w:b w:val="0"/>
                <w:i/>
                <w:sz w:val="20"/>
                <w:szCs w:val="20"/>
              </w:rPr>
              <w:br/>
              <w:t>g/L</w:t>
            </w:r>
            <w:r>
              <w:rPr>
                <w:rFonts w:ascii="Arial" w:hAnsi="Arial" w:cs="Arial"/>
                <w:b w:val="0"/>
                <w:i/>
                <w:sz w:val="20"/>
                <w:szCs w:val="20"/>
              </w:rPr>
              <w:br/>
              <w:t>B-Hemo</w:t>
            </w:r>
            <w:r w:rsidR="004D0B6F" w:rsidRPr="008D7B4D">
              <w:rPr>
                <w:rFonts w:ascii="Arial" w:hAnsi="Arial" w:cs="Arial"/>
                <w:b w:val="0"/>
                <w:i/>
                <w:sz w:val="20"/>
                <w:szCs w:val="20"/>
              </w:rPr>
              <w:t>globin</w:t>
            </w:r>
          </w:p>
        </w:tc>
        <w:tc>
          <w:tcPr>
            <w:tcW w:w="1418" w:type="dxa"/>
          </w:tcPr>
          <w:p w:rsidR="004D0B6F" w:rsidRPr="008D7B4D" w:rsidRDefault="004D0B6F" w:rsidP="004D0B6F">
            <w:pPr>
              <w:pStyle w:val="Rubrik3"/>
              <w:rPr>
                <w:rFonts w:ascii="Arial" w:hAnsi="Arial" w:cs="Arial"/>
                <w:sz w:val="20"/>
                <w:szCs w:val="20"/>
              </w:rPr>
            </w:pPr>
            <w:r w:rsidRPr="008D7B4D">
              <w:rPr>
                <w:rFonts w:ascii="Arial" w:hAnsi="Arial" w:cs="Arial"/>
                <w:b w:val="0"/>
                <w:i/>
                <w:sz w:val="20"/>
                <w:szCs w:val="20"/>
              </w:rPr>
              <w:t>Nivå</w:t>
            </w:r>
            <w:r w:rsidRPr="008D7B4D">
              <w:rPr>
                <w:rFonts w:ascii="Arial" w:hAnsi="Arial" w:cs="Arial"/>
                <w:b w:val="0"/>
                <w:i/>
                <w:sz w:val="20"/>
                <w:szCs w:val="20"/>
              </w:rPr>
              <w:br/>
              <w:t>x10</w:t>
            </w:r>
            <w:r w:rsidRPr="008D7B4D">
              <w:rPr>
                <w:rFonts w:ascii="Arial" w:hAnsi="Arial" w:cs="Arial"/>
                <w:b w:val="0"/>
                <w:i/>
                <w:sz w:val="20"/>
                <w:szCs w:val="20"/>
                <w:vertAlign w:val="superscript"/>
              </w:rPr>
              <w:t>12</w:t>
            </w:r>
            <w:r w:rsidR="008D0A8E">
              <w:rPr>
                <w:rFonts w:ascii="Arial" w:hAnsi="Arial" w:cs="Arial"/>
                <w:b w:val="0"/>
                <w:i/>
                <w:sz w:val="20"/>
                <w:szCs w:val="20"/>
              </w:rPr>
              <w:t xml:space="preserve">/L </w:t>
            </w:r>
            <w:r w:rsidR="008D0A8E">
              <w:rPr>
                <w:rFonts w:ascii="Arial" w:hAnsi="Arial" w:cs="Arial"/>
                <w:b w:val="0"/>
                <w:i/>
                <w:sz w:val="20"/>
                <w:szCs w:val="20"/>
              </w:rPr>
              <w:br/>
              <w:t>B-</w:t>
            </w:r>
            <w:proofErr w:type="spellStart"/>
            <w:r w:rsidR="008D0A8E">
              <w:rPr>
                <w:rFonts w:ascii="Arial" w:hAnsi="Arial" w:cs="Arial"/>
                <w:b w:val="0"/>
                <w:i/>
                <w:sz w:val="20"/>
                <w:szCs w:val="20"/>
              </w:rPr>
              <w:t>Erytro</w:t>
            </w:r>
            <w:r w:rsidRPr="008D7B4D">
              <w:rPr>
                <w:rFonts w:ascii="Arial" w:hAnsi="Arial" w:cs="Arial"/>
                <w:b w:val="0"/>
                <w:i/>
                <w:sz w:val="20"/>
                <w:szCs w:val="20"/>
              </w:rPr>
              <w:t>cyter</w:t>
            </w:r>
            <w:proofErr w:type="spellEnd"/>
          </w:p>
        </w:tc>
        <w:tc>
          <w:tcPr>
            <w:tcW w:w="1134" w:type="dxa"/>
          </w:tcPr>
          <w:p w:rsidR="004D0B6F" w:rsidRPr="008D7B4D" w:rsidRDefault="004D0B6F" w:rsidP="008D0A8E">
            <w:pPr>
              <w:pStyle w:val="Rubrik3"/>
              <w:rPr>
                <w:rFonts w:ascii="Arial" w:hAnsi="Arial" w:cs="Arial"/>
                <w:sz w:val="20"/>
                <w:szCs w:val="20"/>
              </w:rPr>
            </w:pPr>
            <w:r w:rsidRPr="008D7B4D">
              <w:rPr>
                <w:rFonts w:ascii="Arial" w:hAnsi="Arial" w:cs="Arial"/>
                <w:b w:val="0"/>
                <w:i/>
                <w:sz w:val="20"/>
                <w:szCs w:val="20"/>
              </w:rPr>
              <w:t>Nivå</w:t>
            </w:r>
            <w:r w:rsidRPr="008D7B4D">
              <w:rPr>
                <w:rFonts w:ascii="Arial" w:hAnsi="Arial" w:cs="Arial"/>
                <w:b w:val="0"/>
                <w:i/>
                <w:sz w:val="20"/>
                <w:szCs w:val="20"/>
              </w:rPr>
              <w:br/>
            </w:r>
            <w:proofErr w:type="spellStart"/>
            <w:r w:rsidRPr="008D7B4D">
              <w:rPr>
                <w:rFonts w:ascii="Arial" w:hAnsi="Arial" w:cs="Arial"/>
                <w:b w:val="0"/>
                <w:i/>
                <w:sz w:val="20"/>
                <w:szCs w:val="20"/>
              </w:rPr>
              <w:t>fl</w:t>
            </w:r>
            <w:proofErr w:type="spellEnd"/>
            <w:r w:rsidRPr="008D7B4D">
              <w:rPr>
                <w:rFonts w:ascii="Arial" w:hAnsi="Arial" w:cs="Arial"/>
                <w:b w:val="0"/>
                <w:i/>
                <w:sz w:val="20"/>
                <w:szCs w:val="20"/>
              </w:rPr>
              <w:br/>
            </w:r>
            <w:proofErr w:type="spellStart"/>
            <w:r w:rsidR="008D0A8E">
              <w:rPr>
                <w:rFonts w:ascii="Arial" w:hAnsi="Arial" w:cs="Arial"/>
                <w:b w:val="0"/>
                <w:i/>
                <w:sz w:val="20"/>
                <w:szCs w:val="20"/>
              </w:rPr>
              <w:t>Erc</w:t>
            </w:r>
            <w:proofErr w:type="spellEnd"/>
            <w:r w:rsidRPr="008D7B4D">
              <w:rPr>
                <w:rFonts w:ascii="Arial" w:hAnsi="Arial" w:cs="Arial"/>
                <w:b w:val="0"/>
                <w:i/>
                <w:sz w:val="20"/>
                <w:szCs w:val="20"/>
              </w:rPr>
              <w:t>-MCV</w:t>
            </w:r>
          </w:p>
        </w:tc>
        <w:tc>
          <w:tcPr>
            <w:tcW w:w="1276" w:type="dxa"/>
          </w:tcPr>
          <w:p w:rsidR="004D0B6F" w:rsidRPr="008D7B4D" w:rsidRDefault="004D0B6F" w:rsidP="004D0B6F">
            <w:pPr>
              <w:pStyle w:val="Rubrik3"/>
              <w:rPr>
                <w:rFonts w:ascii="Arial" w:hAnsi="Arial" w:cs="Arial"/>
                <w:sz w:val="20"/>
                <w:szCs w:val="20"/>
              </w:rPr>
            </w:pPr>
            <w:r w:rsidRPr="008D7B4D">
              <w:rPr>
                <w:rFonts w:ascii="Arial" w:hAnsi="Arial" w:cs="Arial"/>
                <w:b w:val="0"/>
                <w:i/>
                <w:sz w:val="20"/>
                <w:szCs w:val="20"/>
              </w:rPr>
              <w:t>Nivå</w:t>
            </w:r>
            <w:r w:rsidRPr="008D7B4D">
              <w:rPr>
                <w:rFonts w:ascii="Arial" w:hAnsi="Arial" w:cs="Arial"/>
                <w:b w:val="0"/>
                <w:i/>
                <w:sz w:val="20"/>
                <w:szCs w:val="20"/>
              </w:rPr>
              <w:br/>
              <w:t>pg</w:t>
            </w:r>
            <w:r w:rsidRPr="008D7B4D">
              <w:rPr>
                <w:rFonts w:ascii="Arial" w:hAnsi="Arial" w:cs="Arial"/>
                <w:b w:val="0"/>
                <w:i/>
                <w:sz w:val="20"/>
                <w:szCs w:val="20"/>
              </w:rPr>
              <w:br/>
            </w:r>
            <w:proofErr w:type="spellStart"/>
            <w:r w:rsidRPr="008D7B4D">
              <w:rPr>
                <w:rFonts w:ascii="Arial" w:hAnsi="Arial" w:cs="Arial"/>
                <w:b w:val="0"/>
                <w:i/>
                <w:sz w:val="20"/>
                <w:szCs w:val="20"/>
              </w:rPr>
              <w:t>Erc</w:t>
            </w:r>
            <w:proofErr w:type="spellEnd"/>
            <w:r w:rsidRPr="008D7B4D">
              <w:rPr>
                <w:rFonts w:ascii="Arial" w:hAnsi="Arial" w:cs="Arial"/>
                <w:b w:val="0"/>
                <w:i/>
                <w:sz w:val="20"/>
                <w:szCs w:val="20"/>
              </w:rPr>
              <w:t>-MCH</w:t>
            </w:r>
            <w:r w:rsidRPr="008D7B4D">
              <w:rPr>
                <w:rFonts w:ascii="Arial" w:hAnsi="Arial" w:cs="Arial"/>
                <w:b w:val="0"/>
                <w:i/>
                <w:sz w:val="20"/>
                <w:szCs w:val="20"/>
              </w:rPr>
              <w:br/>
            </w:r>
          </w:p>
        </w:tc>
        <w:tc>
          <w:tcPr>
            <w:tcW w:w="1275" w:type="dxa"/>
          </w:tcPr>
          <w:p w:rsidR="004D0B6F" w:rsidRPr="008D7B4D" w:rsidRDefault="004D0B6F" w:rsidP="004D0B6F">
            <w:pPr>
              <w:pStyle w:val="Rubrik3"/>
              <w:rPr>
                <w:rFonts w:ascii="Arial" w:hAnsi="Arial" w:cs="Arial"/>
                <w:sz w:val="20"/>
                <w:szCs w:val="20"/>
              </w:rPr>
            </w:pPr>
            <w:r w:rsidRPr="008D7B4D">
              <w:rPr>
                <w:rFonts w:ascii="Arial" w:hAnsi="Arial" w:cs="Arial"/>
                <w:b w:val="0"/>
                <w:i/>
                <w:sz w:val="20"/>
                <w:szCs w:val="20"/>
              </w:rPr>
              <w:t>Nivå</w:t>
            </w:r>
            <w:r w:rsidRPr="008D7B4D">
              <w:rPr>
                <w:rFonts w:ascii="Arial" w:hAnsi="Arial" w:cs="Arial"/>
                <w:b w:val="0"/>
                <w:i/>
                <w:sz w:val="20"/>
                <w:szCs w:val="20"/>
              </w:rPr>
              <w:br/>
              <w:t>g/L</w:t>
            </w:r>
            <w:r w:rsidRPr="008D7B4D">
              <w:rPr>
                <w:rFonts w:ascii="Arial" w:hAnsi="Arial" w:cs="Arial"/>
                <w:b w:val="0"/>
                <w:i/>
                <w:sz w:val="20"/>
                <w:szCs w:val="20"/>
              </w:rPr>
              <w:br/>
            </w:r>
            <w:proofErr w:type="spellStart"/>
            <w:r w:rsidRPr="008D7B4D">
              <w:rPr>
                <w:rFonts w:ascii="Arial" w:hAnsi="Arial" w:cs="Arial"/>
                <w:b w:val="0"/>
                <w:i/>
                <w:sz w:val="20"/>
                <w:szCs w:val="20"/>
              </w:rPr>
              <w:t>Erc</w:t>
            </w:r>
            <w:proofErr w:type="spellEnd"/>
            <w:r w:rsidRPr="008D7B4D">
              <w:rPr>
                <w:rFonts w:ascii="Arial" w:hAnsi="Arial" w:cs="Arial"/>
                <w:b w:val="0"/>
                <w:i/>
                <w:sz w:val="20"/>
                <w:szCs w:val="20"/>
              </w:rPr>
              <w:t>-MCHC</w:t>
            </w:r>
          </w:p>
        </w:tc>
        <w:tc>
          <w:tcPr>
            <w:tcW w:w="1242" w:type="dxa"/>
          </w:tcPr>
          <w:p w:rsidR="004D0B6F" w:rsidRPr="008D7B4D" w:rsidRDefault="004D0B6F" w:rsidP="004D0B6F">
            <w:pPr>
              <w:pStyle w:val="Rubrik3"/>
              <w:rPr>
                <w:rFonts w:ascii="Arial" w:hAnsi="Arial" w:cs="Arial"/>
                <w:sz w:val="20"/>
                <w:szCs w:val="20"/>
              </w:rPr>
            </w:pPr>
            <w:r w:rsidRPr="008D7B4D">
              <w:rPr>
                <w:rFonts w:ascii="Arial" w:hAnsi="Arial" w:cs="Arial"/>
                <w:b w:val="0"/>
                <w:i/>
                <w:sz w:val="20"/>
                <w:szCs w:val="20"/>
              </w:rPr>
              <w:t>Nivå</w:t>
            </w:r>
            <w:r w:rsidRPr="008D7B4D">
              <w:rPr>
                <w:rFonts w:ascii="Arial" w:hAnsi="Arial" w:cs="Arial"/>
                <w:b w:val="0"/>
                <w:i/>
                <w:sz w:val="20"/>
                <w:szCs w:val="20"/>
              </w:rPr>
              <w:br/>
              <w:t>L/L</w:t>
            </w:r>
            <w:r w:rsidRPr="008D7B4D">
              <w:rPr>
                <w:rFonts w:ascii="Arial" w:hAnsi="Arial" w:cs="Arial"/>
                <w:b w:val="0"/>
                <w:i/>
                <w:sz w:val="20"/>
                <w:szCs w:val="20"/>
              </w:rPr>
              <w:br/>
              <w:t>B-EVF</w:t>
            </w:r>
          </w:p>
        </w:tc>
      </w:tr>
      <w:tr w:rsidR="004D0B6F" w:rsidRPr="008D7B4D" w:rsidTr="008D0A8E">
        <w:trPr>
          <w:trHeight w:val="407"/>
        </w:trPr>
        <w:tc>
          <w:tcPr>
            <w:tcW w:w="1242" w:type="dxa"/>
          </w:tcPr>
          <w:p w:rsidR="004D0B6F" w:rsidRPr="008D7B4D" w:rsidRDefault="004D0B6F" w:rsidP="004D0B6F">
            <w:pPr>
              <w:pStyle w:val="Normaltext"/>
              <w:jc w:val="both"/>
              <w:rPr>
                <w:rFonts w:ascii="Arial" w:hAnsi="Arial" w:cs="Arial"/>
                <w:sz w:val="20"/>
                <w:szCs w:val="20"/>
                <w:lang w:val="en-GB"/>
              </w:rPr>
            </w:pPr>
            <w:r w:rsidRPr="008D7B4D">
              <w:rPr>
                <w:rFonts w:ascii="Arial" w:hAnsi="Arial" w:cs="Arial"/>
                <w:sz w:val="20"/>
                <w:szCs w:val="20"/>
                <w:lang w:val="en-GB"/>
              </w:rPr>
              <w:t>XN-Check L1</w:t>
            </w:r>
          </w:p>
        </w:tc>
        <w:tc>
          <w:tcPr>
            <w:tcW w:w="1701" w:type="dxa"/>
          </w:tcPr>
          <w:p w:rsidR="004D0B6F" w:rsidRPr="008D7B4D" w:rsidRDefault="004D0B6F" w:rsidP="004D0B6F">
            <w:pPr>
              <w:pStyle w:val="Normaltext"/>
              <w:rPr>
                <w:rFonts w:ascii="Arial" w:hAnsi="Arial" w:cs="Arial"/>
                <w:sz w:val="20"/>
                <w:szCs w:val="20"/>
                <w:lang w:val="en-GB"/>
              </w:rPr>
            </w:pPr>
            <w:r w:rsidRPr="008D7B4D">
              <w:rPr>
                <w:rFonts w:ascii="Arial" w:hAnsi="Arial" w:cs="Arial"/>
                <w:sz w:val="20"/>
                <w:szCs w:val="20"/>
                <w:lang w:val="en-GB"/>
              </w:rPr>
              <w:t>ca 60</w:t>
            </w:r>
          </w:p>
        </w:tc>
        <w:tc>
          <w:tcPr>
            <w:tcW w:w="1418" w:type="dxa"/>
          </w:tcPr>
          <w:p w:rsidR="004D0B6F" w:rsidRPr="008D7B4D" w:rsidRDefault="004D0B6F" w:rsidP="004D0B6F">
            <w:pPr>
              <w:pStyle w:val="Normaltext"/>
              <w:rPr>
                <w:rFonts w:ascii="Arial" w:hAnsi="Arial" w:cs="Arial"/>
                <w:sz w:val="20"/>
                <w:szCs w:val="20"/>
                <w:lang w:val="en-GB"/>
              </w:rPr>
            </w:pPr>
            <w:r w:rsidRPr="008D7B4D">
              <w:rPr>
                <w:rFonts w:ascii="Arial" w:hAnsi="Arial" w:cs="Arial"/>
                <w:sz w:val="20"/>
                <w:szCs w:val="20"/>
                <w:lang w:val="en-GB"/>
              </w:rPr>
              <w:t>ca 2,20</w:t>
            </w:r>
          </w:p>
        </w:tc>
        <w:tc>
          <w:tcPr>
            <w:tcW w:w="1134" w:type="dxa"/>
          </w:tcPr>
          <w:p w:rsidR="004D0B6F" w:rsidRPr="008D7B4D" w:rsidRDefault="004D0B6F" w:rsidP="004D0B6F">
            <w:pPr>
              <w:pStyle w:val="Normaltext"/>
              <w:rPr>
                <w:rFonts w:ascii="Arial" w:hAnsi="Arial" w:cs="Arial"/>
                <w:sz w:val="20"/>
                <w:szCs w:val="20"/>
                <w:lang w:val="en-GB"/>
              </w:rPr>
            </w:pPr>
            <w:r w:rsidRPr="008D7B4D">
              <w:rPr>
                <w:rFonts w:ascii="Arial" w:hAnsi="Arial" w:cs="Arial"/>
                <w:sz w:val="20"/>
                <w:szCs w:val="20"/>
                <w:lang w:val="en-GB"/>
              </w:rPr>
              <w:t>ca 79</w:t>
            </w:r>
          </w:p>
        </w:tc>
        <w:tc>
          <w:tcPr>
            <w:tcW w:w="1276" w:type="dxa"/>
          </w:tcPr>
          <w:p w:rsidR="004D0B6F" w:rsidRPr="008D7B4D" w:rsidRDefault="004D0B6F" w:rsidP="004D0B6F">
            <w:pPr>
              <w:pStyle w:val="Normaltext"/>
              <w:rPr>
                <w:rFonts w:ascii="Arial" w:hAnsi="Arial" w:cs="Arial"/>
                <w:sz w:val="20"/>
                <w:szCs w:val="20"/>
                <w:lang w:val="en-GB"/>
              </w:rPr>
            </w:pPr>
            <w:r w:rsidRPr="008D7B4D">
              <w:rPr>
                <w:rFonts w:ascii="Arial" w:hAnsi="Arial" w:cs="Arial"/>
                <w:sz w:val="20"/>
                <w:szCs w:val="20"/>
                <w:lang w:val="en-GB"/>
              </w:rPr>
              <w:t>ca 27</w:t>
            </w:r>
          </w:p>
        </w:tc>
        <w:tc>
          <w:tcPr>
            <w:tcW w:w="1275" w:type="dxa"/>
          </w:tcPr>
          <w:p w:rsidR="004D0B6F" w:rsidRPr="008D7B4D" w:rsidRDefault="004D0B6F" w:rsidP="004D0B6F">
            <w:pPr>
              <w:pStyle w:val="Normaltext"/>
              <w:rPr>
                <w:rFonts w:ascii="Arial" w:hAnsi="Arial" w:cs="Arial"/>
                <w:sz w:val="20"/>
                <w:szCs w:val="20"/>
                <w:lang w:val="en-GB"/>
              </w:rPr>
            </w:pPr>
            <w:r w:rsidRPr="008D7B4D">
              <w:rPr>
                <w:rFonts w:ascii="Arial" w:hAnsi="Arial" w:cs="Arial"/>
                <w:sz w:val="20"/>
                <w:szCs w:val="20"/>
                <w:lang w:val="en-GB"/>
              </w:rPr>
              <w:t>ca 340</w:t>
            </w:r>
          </w:p>
        </w:tc>
        <w:tc>
          <w:tcPr>
            <w:tcW w:w="1242" w:type="dxa"/>
          </w:tcPr>
          <w:p w:rsidR="004D0B6F" w:rsidRPr="008D7B4D" w:rsidRDefault="004D0B6F" w:rsidP="004D0B6F">
            <w:pPr>
              <w:pStyle w:val="Normaltext"/>
              <w:rPr>
                <w:rFonts w:ascii="Arial" w:hAnsi="Arial" w:cs="Arial"/>
                <w:sz w:val="20"/>
                <w:szCs w:val="20"/>
                <w:lang w:val="en-GB"/>
              </w:rPr>
            </w:pPr>
            <w:r w:rsidRPr="008D7B4D">
              <w:rPr>
                <w:rFonts w:ascii="Arial" w:hAnsi="Arial" w:cs="Arial"/>
                <w:sz w:val="20"/>
                <w:szCs w:val="20"/>
                <w:lang w:val="en-GB"/>
              </w:rPr>
              <w:t>ca 0,173</w:t>
            </w:r>
          </w:p>
        </w:tc>
      </w:tr>
      <w:tr w:rsidR="004D0B6F" w:rsidRPr="008D7B4D" w:rsidTr="008D0A8E">
        <w:tc>
          <w:tcPr>
            <w:tcW w:w="1242" w:type="dxa"/>
          </w:tcPr>
          <w:p w:rsidR="004D0B6F" w:rsidRPr="008D7B4D" w:rsidRDefault="004D0B6F" w:rsidP="004D0B6F">
            <w:pPr>
              <w:pStyle w:val="Normaltext"/>
              <w:jc w:val="both"/>
              <w:rPr>
                <w:rFonts w:ascii="Arial" w:hAnsi="Arial" w:cs="Arial"/>
                <w:sz w:val="20"/>
                <w:szCs w:val="20"/>
                <w:lang w:val="en-GB"/>
              </w:rPr>
            </w:pPr>
            <w:r w:rsidRPr="008D7B4D">
              <w:rPr>
                <w:rFonts w:ascii="Arial" w:hAnsi="Arial" w:cs="Arial"/>
                <w:sz w:val="20"/>
                <w:szCs w:val="20"/>
                <w:lang w:val="en-GB"/>
              </w:rPr>
              <w:t>XN-Check L2</w:t>
            </w:r>
          </w:p>
        </w:tc>
        <w:tc>
          <w:tcPr>
            <w:tcW w:w="1701" w:type="dxa"/>
          </w:tcPr>
          <w:p w:rsidR="004D0B6F" w:rsidRPr="008D7B4D" w:rsidRDefault="004D0B6F" w:rsidP="004D0B6F">
            <w:pPr>
              <w:pStyle w:val="Normaltext"/>
              <w:rPr>
                <w:rFonts w:ascii="Arial" w:hAnsi="Arial" w:cs="Arial"/>
                <w:sz w:val="20"/>
                <w:szCs w:val="20"/>
                <w:lang w:val="en-GB"/>
              </w:rPr>
            </w:pPr>
            <w:r w:rsidRPr="008D7B4D">
              <w:rPr>
                <w:rFonts w:ascii="Arial" w:hAnsi="Arial" w:cs="Arial"/>
                <w:sz w:val="20"/>
                <w:szCs w:val="20"/>
                <w:lang w:val="en-GB"/>
              </w:rPr>
              <w:t>ca 125</w:t>
            </w:r>
          </w:p>
        </w:tc>
        <w:tc>
          <w:tcPr>
            <w:tcW w:w="1418" w:type="dxa"/>
          </w:tcPr>
          <w:p w:rsidR="004D0B6F" w:rsidRPr="008D7B4D" w:rsidRDefault="004D0B6F" w:rsidP="004D0B6F">
            <w:pPr>
              <w:pStyle w:val="Normaltext"/>
              <w:rPr>
                <w:rFonts w:ascii="Arial" w:hAnsi="Arial" w:cs="Arial"/>
                <w:sz w:val="20"/>
                <w:szCs w:val="20"/>
                <w:lang w:val="en-GB"/>
              </w:rPr>
            </w:pPr>
            <w:r w:rsidRPr="008D7B4D">
              <w:rPr>
                <w:rFonts w:ascii="Arial" w:hAnsi="Arial" w:cs="Arial"/>
                <w:sz w:val="20"/>
                <w:szCs w:val="20"/>
                <w:lang w:val="en-GB"/>
              </w:rPr>
              <w:t>ca 4,30</w:t>
            </w:r>
          </w:p>
        </w:tc>
        <w:tc>
          <w:tcPr>
            <w:tcW w:w="1134" w:type="dxa"/>
          </w:tcPr>
          <w:p w:rsidR="004D0B6F" w:rsidRPr="008D7B4D" w:rsidRDefault="004D0B6F" w:rsidP="004D0B6F">
            <w:pPr>
              <w:pStyle w:val="Normaltext"/>
              <w:rPr>
                <w:rFonts w:ascii="Arial" w:hAnsi="Arial" w:cs="Arial"/>
                <w:sz w:val="20"/>
                <w:szCs w:val="20"/>
                <w:lang w:val="en-GB"/>
              </w:rPr>
            </w:pPr>
            <w:r w:rsidRPr="008D7B4D">
              <w:rPr>
                <w:rFonts w:ascii="Arial" w:hAnsi="Arial" w:cs="Arial"/>
                <w:sz w:val="20"/>
                <w:szCs w:val="20"/>
                <w:lang w:val="en-GB"/>
              </w:rPr>
              <w:t>ca 85</w:t>
            </w:r>
          </w:p>
        </w:tc>
        <w:tc>
          <w:tcPr>
            <w:tcW w:w="1276" w:type="dxa"/>
          </w:tcPr>
          <w:p w:rsidR="004D0B6F" w:rsidRPr="008D7B4D" w:rsidRDefault="004D0B6F" w:rsidP="004D0B6F">
            <w:pPr>
              <w:pStyle w:val="Normaltext"/>
              <w:rPr>
                <w:rFonts w:ascii="Arial" w:hAnsi="Arial" w:cs="Arial"/>
                <w:sz w:val="20"/>
                <w:szCs w:val="20"/>
                <w:lang w:val="en-GB"/>
              </w:rPr>
            </w:pPr>
            <w:r w:rsidRPr="008D7B4D">
              <w:rPr>
                <w:rFonts w:ascii="Arial" w:hAnsi="Arial" w:cs="Arial"/>
                <w:sz w:val="20"/>
                <w:szCs w:val="20"/>
                <w:lang w:val="en-GB"/>
              </w:rPr>
              <w:t>ca 29</w:t>
            </w:r>
          </w:p>
        </w:tc>
        <w:tc>
          <w:tcPr>
            <w:tcW w:w="1275" w:type="dxa"/>
          </w:tcPr>
          <w:p w:rsidR="004D0B6F" w:rsidRPr="008D7B4D" w:rsidRDefault="004D0B6F" w:rsidP="004D0B6F">
            <w:pPr>
              <w:pStyle w:val="Normaltext"/>
              <w:rPr>
                <w:rFonts w:ascii="Arial" w:hAnsi="Arial" w:cs="Arial"/>
                <w:sz w:val="20"/>
                <w:szCs w:val="20"/>
                <w:lang w:val="en-GB"/>
              </w:rPr>
            </w:pPr>
            <w:r w:rsidRPr="008D7B4D">
              <w:rPr>
                <w:rFonts w:ascii="Arial" w:hAnsi="Arial" w:cs="Arial"/>
                <w:sz w:val="20"/>
                <w:szCs w:val="20"/>
                <w:lang w:val="en-GB"/>
              </w:rPr>
              <w:t>ca 345</w:t>
            </w:r>
          </w:p>
        </w:tc>
        <w:tc>
          <w:tcPr>
            <w:tcW w:w="1242" w:type="dxa"/>
          </w:tcPr>
          <w:p w:rsidR="004D0B6F" w:rsidRPr="008D7B4D" w:rsidRDefault="004D0B6F" w:rsidP="004D0B6F">
            <w:pPr>
              <w:pStyle w:val="Normaltext"/>
              <w:rPr>
                <w:rFonts w:ascii="Arial" w:hAnsi="Arial" w:cs="Arial"/>
                <w:sz w:val="20"/>
                <w:szCs w:val="20"/>
                <w:lang w:val="en-GB"/>
              </w:rPr>
            </w:pPr>
            <w:r w:rsidRPr="008D7B4D">
              <w:rPr>
                <w:rFonts w:ascii="Arial" w:hAnsi="Arial" w:cs="Arial"/>
                <w:sz w:val="20"/>
                <w:szCs w:val="20"/>
                <w:lang w:val="en-GB"/>
              </w:rPr>
              <w:t>ca 0,360</w:t>
            </w:r>
          </w:p>
        </w:tc>
      </w:tr>
      <w:tr w:rsidR="00AC2060" w:rsidRPr="00AC2060" w:rsidTr="008D0A8E">
        <w:tc>
          <w:tcPr>
            <w:tcW w:w="1242" w:type="dxa"/>
          </w:tcPr>
          <w:p w:rsidR="004D0B6F" w:rsidRPr="00AC2060" w:rsidRDefault="004D0B6F" w:rsidP="004D0B6F">
            <w:pPr>
              <w:pStyle w:val="Normaltext"/>
              <w:jc w:val="both"/>
              <w:rPr>
                <w:rFonts w:ascii="Arial" w:hAnsi="Arial" w:cs="Arial"/>
                <w:color w:val="BFBFBF" w:themeColor="background1" w:themeShade="BF"/>
                <w:sz w:val="20"/>
                <w:szCs w:val="20"/>
                <w:lang w:val="en-GB"/>
              </w:rPr>
            </w:pPr>
            <w:r w:rsidRPr="00AC2060">
              <w:rPr>
                <w:rFonts w:ascii="Arial" w:hAnsi="Arial" w:cs="Arial"/>
                <w:color w:val="BFBFBF" w:themeColor="background1" w:themeShade="BF"/>
                <w:sz w:val="20"/>
                <w:szCs w:val="20"/>
                <w:lang w:val="en-GB"/>
              </w:rPr>
              <w:t>XN-Check L3</w:t>
            </w:r>
          </w:p>
        </w:tc>
        <w:tc>
          <w:tcPr>
            <w:tcW w:w="1701" w:type="dxa"/>
          </w:tcPr>
          <w:p w:rsidR="004D0B6F" w:rsidRPr="00AC2060" w:rsidRDefault="004D0B6F" w:rsidP="004D0B6F">
            <w:pPr>
              <w:pStyle w:val="Normaltext"/>
              <w:rPr>
                <w:rFonts w:ascii="Arial" w:hAnsi="Arial" w:cs="Arial"/>
                <w:color w:val="BFBFBF" w:themeColor="background1" w:themeShade="BF"/>
                <w:sz w:val="20"/>
                <w:szCs w:val="20"/>
                <w:lang w:val="en-GB"/>
              </w:rPr>
            </w:pPr>
            <w:r w:rsidRPr="00AC2060">
              <w:rPr>
                <w:rFonts w:ascii="Arial" w:hAnsi="Arial" w:cs="Arial"/>
                <w:color w:val="BFBFBF" w:themeColor="background1" w:themeShade="BF"/>
                <w:sz w:val="20"/>
                <w:szCs w:val="20"/>
                <w:lang w:val="en-GB"/>
              </w:rPr>
              <w:t>ca 170</w:t>
            </w:r>
          </w:p>
        </w:tc>
        <w:tc>
          <w:tcPr>
            <w:tcW w:w="1418" w:type="dxa"/>
          </w:tcPr>
          <w:p w:rsidR="004D0B6F" w:rsidRPr="00AC2060" w:rsidRDefault="004D0B6F" w:rsidP="004D0B6F">
            <w:pPr>
              <w:pStyle w:val="Normaltext"/>
              <w:rPr>
                <w:rFonts w:ascii="Arial" w:hAnsi="Arial" w:cs="Arial"/>
                <w:color w:val="BFBFBF" w:themeColor="background1" w:themeShade="BF"/>
                <w:sz w:val="20"/>
                <w:szCs w:val="20"/>
                <w:lang w:val="en-GB"/>
              </w:rPr>
            </w:pPr>
            <w:r w:rsidRPr="00AC2060">
              <w:rPr>
                <w:rFonts w:ascii="Arial" w:hAnsi="Arial" w:cs="Arial"/>
                <w:color w:val="BFBFBF" w:themeColor="background1" w:themeShade="BF"/>
                <w:sz w:val="20"/>
                <w:szCs w:val="20"/>
                <w:lang w:val="en-GB"/>
              </w:rPr>
              <w:t>ca 5,20</w:t>
            </w:r>
          </w:p>
        </w:tc>
        <w:tc>
          <w:tcPr>
            <w:tcW w:w="1134" w:type="dxa"/>
          </w:tcPr>
          <w:p w:rsidR="004D0B6F" w:rsidRPr="00AC2060" w:rsidRDefault="004D0B6F" w:rsidP="004D0B6F">
            <w:pPr>
              <w:pStyle w:val="Normaltext"/>
              <w:rPr>
                <w:rFonts w:ascii="Arial" w:hAnsi="Arial" w:cs="Arial"/>
                <w:color w:val="BFBFBF" w:themeColor="background1" w:themeShade="BF"/>
                <w:sz w:val="20"/>
                <w:szCs w:val="20"/>
              </w:rPr>
            </w:pPr>
            <w:r w:rsidRPr="00AC2060">
              <w:rPr>
                <w:rFonts w:ascii="Arial" w:hAnsi="Arial" w:cs="Arial"/>
                <w:color w:val="BFBFBF" w:themeColor="background1" w:themeShade="BF"/>
                <w:sz w:val="20"/>
                <w:szCs w:val="20"/>
                <w:lang w:val="en-GB"/>
              </w:rPr>
              <w:t>c</w:t>
            </w:r>
            <w:r w:rsidRPr="00AC2060">
              <w:rPr>
                <w:rFonts w:ascii="Arial" w:hAnsi="Arial" w:cs="Arial"/>
                <w:color w:val="BFBFBF" w:themeColor="background1" w:themeShade="BF"/>
                <w:sz w:val="20"/>
                <w:szCs w:val="20"/>
              </w:rPr>
              <w:t>a 91</w:t>
            </w:r>
          </w:p>
        </w:tc>
        <w:tc>
          <w:tcPr>
            <w:tcW w:w="1276" w:type="dxa"/>
          </w:tcPr>
          <w:p w:rsidR="004D0B6F" w:rsidRPr="00AC2060" w:rsidRDefault="004D0B6F" w:rsidP="004D0B6F">
            <w:pPr>
              <w:pStyle w:val="Normaltext"/>
              <w:rPr>
                <w:rFonts w:ascii="Arial" w:hAnsi="Arial" w:cs="Arial"/>
                <w:color w:val="BFBFBF" w:themeColor="background1" w:themeShade="BF"/>
                <w:sz w:val="20"/>
                <w:szCs w:val="20"/>
              </w:rPr>
            </w:pPr>
            <w:r w:rsidRPr="00AC2060">
              <w:rPr>
                <w:rFonts w:ascii="Arial" w:hAnsi="Arial" w:cs="Arial"/>
                <w:color w:val="BFBFBF" w:themeColor="background1" w:themeShade="BF"/>
                <w:sz w:val="20"/>
                <w:szCs w:val="20"/>
              </w:rPr>
              <w:t>ca 32</w:t>
            </w:r>
          </w:p>
        </w:tc>
        <w:tc>
          <w:tcPr>
            <w:tcW w:w="1275" w:type="dxa"/>
          </w:tcPr>
          <w:p w:rsidR="004D0B6F" w:rsidRPr="00AC2060" w:rsidRDefault="004D0B6F" w:rsidP="004D0B6F">
            <w:pPr>
              <w:pStyle w:val="Normaltext"/>
              <w:rPr>
                <w:rFonts w:ascii="Arial" w:hAnsi="Arial" w:cs="Arial"/>
                <w:color w:val="BFBFBF" w:themeColor="background1" w:themeShade="BF"/>
                <w:sz w:val="20"/>
                <w:szCs w:val="20"/>
              </w:rPr>
            </w:pPr>
            <w:r w:rsidRPr="00AC2060">
              <w:rPr>
                <w:rFonts w:ascii="Arial" w:hAnsi="Arial" w:cs="Arial"/>
                <w:color w:val="BFBFBF" w:themeColor="background1" w:themeShade="BF"/>
                <w:sz w:val="20"/>
                <w:szCs w:val="20"/>
              </w:rPr>
              <w:t>ca 350</w:t>
            </w:r>
          </w:p>
        </w:tc>
        <w:tc>
          <w:tcPr>
            <w:tcW w:w="1242" w:type="dxa"/>
          </w:tcPr>
          <w:p w:rsidR="004D0B6F" w:rsidRPr="00AC2060" w:rsidRDefault="004D0B6F" w:rsidP="004D0B6F">
            <w:pPr>
              <w:pStyle w:val="Normaltext"/>
              <w:rPr>
                <w:rFonts w:ascii="Arial" w:hAnsi="Arial" w:cs="Arial"/>
                <w:color w:val="BFBFBF" w:themeColor="background1" w:themeShade="BF"/>
                <w:sz w:val="20"/>
                <w:szCs w:val="20"/>
              </w:rPr>
            </w:pPr>
            <w:r w:rsidRPr="00AC2060">
              <w:rPr>
                <w:rFonts w:ascii="Arial" w:hAnsi="Arial" w:cs="Arial"/>
                <w:color w:val="BFBFBF" w:themeColor="background1" w:themeShade="BF"/>
                <w:sz w:val="20"/>
                <w:szCs w:val="20"/>
              </w:rPr>
              <w:t>ca 0,475</w:t>
            </w:r>
          </w:p>
        </w:tc>
      </w:tr>
    </w:tbl>
    <w:p w:rsidR="004D0B6F" w:rsidRPr="008D7B4D" w:rsidRDefault="004D0B6F" w:rsidP="004D0B6F">
      <w:pPr>
        <w:pStyle w:val="Rubrik3"/>
        <w:rPr>
          <w:rFonts w:ascii="Arial" w:hAnsi="Arial" w:cs="Arial"/>
          <w:sz w:val="20"/>
          <w:szCs w:val="20"/>
        </w:rPr>
      </w:pPr>
      <w:r w:rsidRPr="008D7B4D">
        <w:rPr>
          <w:rFonts w:ascii="Arial" w:hAnsi="Arial" w:cs="Arial"/>
          <w:sz w:val="20"/>
          <w:szCs w:val="20"/>
        </w:rPr>
        <w:t>Beredning</w:t>
      </w:r>
    </w:p>
    <w:p w:rsidR="004D0B6F" w:rsidRPr="008D7B4D" w:rsidRDefault="004D0B6F" w:rsidP="004D0B6F">
      <w:pPr>
        <w:pStyle w:val="Normaltext"/>
        <w:rPr>
          <w:rFonts w:ascii="Arial" w:hAnsi="Arial" w:cs="Arial"/>
          <w:sz w:val="20"/>
          <w:szCs w:val="20"/>
        </w:rPr>
      </w:pPr>
      <w:r w:rsidRPr="008D7B4D">
        <w:rPr>
          <w:rFonts w:ascii="Arial" w:hAnsi="Arial" w:cs="Arial"/>
          <w:sz w:val="20"/>
          <w:szCs w:val="20"/>
        </w:rPr>
        <w:t>Bruksfärdig.</w:t>
      </w:r>
    </w:p>
    <w:p w:rsidR="004D0B6F" w:rsidRPr="008D7B4D" w:rsidRDefault="004D0B6F" w:rsidP="004D0B6F">
      <w:pPr>
        <w:pStyle w:val="Rubrik3"/>
        <w:rPr>
          <w:rFonts w:ascii="Arial" w:hAnsi="Arial" w:cs="Arial"/>
          <w:sz w:val="20"/>
          <w:szCs w:val="20"/>
        </w:rPr>
      </w:pPr>
      <w:r w:rsidRPr="008D7B4D">
        <w:rPr>
          <w:rFonts w:ascii="Arial" w:hAnsi="Arial" w:cs="Arial"/>
          <w:sz w:val="20"/>
          <w:szCs w:val="20"/>
        </w:rPr>
        <w:t>Kontrollförfarande</w:t>
      </w:r>
    </w:p>
    <w:p w:rsidR="007527D6" w:rsidRPr="00691E70" w:rsidRDefault="007527D6" w:rsidP="007527D6">
      <w:pPr>
        <w:pStyle w:val="Normaltext"/>
        <w:rPr>
          <w:rFonts w:ascii="Arial" w:hAnsi="Arial" w:cs="Arial"/>
          <w:sz w:val="20"/>
          <w:szCs w:val="20"/>
        </w:rPr>
      </w:pPr>
      <w:r>
        <w:rPr>
          <w:rFonts w:ascii="Arial" w:hAnsi="Arial" w:cs="Arial"/>
          <w:sz w:val="20"/>
          <w:szCs w:val="20"/>
        </w:rPr>
        <w:t xml:space="preserve">Se Dokument id C-8573 </w:t>
      </w:r>
      <w:hyperlink r:id="rId23" w:history="1">
        <w:r>
          <w:rPr>
            <w:rStyle w:val="Hyperlnk"/>
            <w:rFonts w:ascii="Arial" w:hAnsi="Arial" w:cs="Arial"/>
            <w:sz w:val="20"/>
            <w:szCs w:val="20"/>
          </w:rPr>
          <w:t xml:space="preserve">Instrumenthandledning </w:t>
        </w:r>
        <w:proofErr w:type="spellStart"/>
        <w:r>
          <w:rPr>
            <w:rStyle w:val="Hyperlnk"/>
            <w:rFonts w:ascii="Arial" w:hAnsi="Arial" w:cs="Arial"/>
            <w:sz w:val="20"/>
            <w:szCs w:val="20"/>
          </w:rPr>
          <w:t>Sysmex</w:t>
        </w:r>
        <w:proofErr w:type="spellEnd"/>
        <w:r>
          <w:rPr>
            <w:rStyle w:val="Hyperlnk"/>
            <w:rFonts w:ascii="Arial" w:hAnsi="Arial" w:cs="Arial"/>
            <w:sz w:val="20"/>
            <w:szCs w:val="20"/>
          </w:rPr>
          <w:t xml:space="preserve"> XN-Serie</w:t>
        </w:r>
      </w:hyperlink>
      <w:r w:rsidRPr="00691E70">
        <w:rPr>
          <w:rFonts w:ascii="Arial" w:hAnsi="Arial" w:cs="Arial"/>
          <w:sz w:val="20"/>
          <w:szCs w:val="20"/>
        </w:rPr>
        <w:t xml:space="preserve"> [6].</w:t>
      </w:r>
    </w:p>
    <w:p w:rsidR="0050661C" w:rsidRDefault="0050661C" w:rsidP="0050661C">
      <w:pPr>
        <w:pStyle w:val="Normaltext"/>
        <w:rPr>
          <w:rFonts w:ascii="Arial" w:hAnsi="Arial" w:cs="Arial"/>
          <w:sz w:val="20"/>
          <w:szCs w:val="20"/>
        </w:rPr>
      </w:pPr>
      <w:r>
        <w:rPr>
          <w:rFonts w:ascii="Arial" w:hAnsi="Arial" w:cs="Arial"/>
          <w:sz w:val="20"/>
          <w:szCs w:val="20"/>
        </w:rPr>
        <w:t>Hållbarhet oöppnad förpackning se ampull.</w:t>
      </w:r>
    </w:p>
    <w:p w:rsidR="0050661C" w:rsidRDefault="0050661C" w:rsidP="0050661C">
      <w:pPr>
        <w:pStyle w:val="Normaltext"/>
        <w:rPr>
          <w:rFonts w:ascii="Arial" w:hAnsi="Arial" w:cs="Arial"/>
          <w:sz w:val="20"/>
          <w:szCs w:val="20"/>
        </w:rPr>
      </w:pPr>
      <w:r>
        <w:rPr>
          <w:rFonts w:ascii="Arial" w:hAnsi="Arial" w:cs="Arial"/>
          <w:sz w:val="20"/>
          <w:szCs w:val="20"/>
        </w:rPr>
        <w:t>Tillverkarens åsatta värden används.</w:t>
      </w:r>
    </w:p>
    <w:p w:rsidR="0050661C" w:rsidRDefault="0050661C" w:rsidP="0050661C">
      <w:pPr>
        <w:pStyle w:val="Normaltext"/>
        <w:rPr>
          <w:rFonts w:ascii="Arial" w:hAnsi="Arial" w:cs="Arial"/>
          <w:sz w:val="20"/>
          <w:szCs w:val="20"/>
        </w:rPr>
      </w:pPr>
      <w:r>
        <w:rPr>
          <w:rFonts w:ascii="Arial" w:hAnsi="Arial" w:cs="Arial"/>
          <w:sz w:val="20"/>
          <w:szCs w:val="20"/>
        </w:rPr>
        <w:t xml:space="preserve">Kontroller analyseras 3 ggr/dygn. </w:t>
      </w:r>
    </w:p>
    <w:p w:rsidR="00C64075" w:rsidRDefault="00C64075" w:rsidP="00C64075">
      <w:pPr>
        <w:pStyle w:val="Rubrik3"/>
        <w:rPr>
          <w:rFonts w:ascii="Arial" w:hAnsi="Arial" w:cs="Arial"/>
          <w:sz w:val="20"/>
          <w:szCs w:val="20"/>
        </w:rPr>
      </w:pPr>
      <w:r>
        <w:rPr>
          <w:rFonts w:ascii="Arial" w:hAnsi="Arial" w:cs="Arial"/>
          <w:sz w:val="20"/>
          <w:szCs w:val="20"/>
        </w:rPr>
        <w:t>X-</w:t>
      </w:r>
      <w:proofErr w:type="spellStart"/>
      <w:r>
        <w:rPr>
          <w:rFonts w:ascii="Arial" w:hAnsi="Arial" w:cs="Arial"/>
          <w:sz w:val="20"/>
          <w:szCs w:val="20"/>
        </w:rPr>
        <w:t>barM</w:t>
      </w:r>
      <w:proofErr w:type="spellEnd"/>
    </w:p>
    <w:p w:rsidR="00C64075" w:rsidRDefault="00C64075" w:rsidP="00C64075">
      <w:pPr>
        <w:rPr>
          <w:rFonts w:ascii="Arial" w:hAnsi="Arial" w:cs="Arial"/>
          <w:sz w:val="20"/>
          <w:szCs w:val="20"/>
        </w:rPr>
      </w:pPr>
      <w:r>
        <w:rPr>
          <w:rFonts w:ascii="Arial" w:hAnsi="Arial" w:cs="Arial"/>
          <w:sz w:val="20"/>
          <w:szCs w:val="20"/>
        </w:rPr>
        <w:t>X-</w:t>
      </w:r>
      <w:proofErr w:type="spellStart"/>
      <w:r>
        <w:rPr>
          <w:rFonts w:ascii="Arial" w:hAnsi="Arial" w:cs="Arial"/>
          <w:sz w:val="20"/>
          <w:szCs w:val="20"/>
        </w:rPr>
        <w:t>barM</w:t>
      </w:r>
      <w:proofErr w:type="spellEnd"/>
      <w:r>
        <w:rPr>
          <w:rFonts w:ascii="Arial" w:hAnsi="Arial" w:cs="Arial"/>
          <w:sz w:val="20"/>
          <w:szCs w:val="20"/>
        </w:rPr>
        <w:t xml:space="preserve"> är ett system baserat på kontroll av flytande medelvärde för utvalda analyser. Patientvärde utan suspekta flaggor registreras i </w:t>
      </w:r>
      <w:proofErr w:type="spellStart"/>
      <w:r>
        <w:rPr>
          <w:rFonts w:ascii="Arial" w:hAnsi="Arial" w:cs="Arial"/>
          <w:sz w:val="20"/>
          <w:szCs w:val="20"/>
        </w:rPr>
        <w:t>batcher</w:t>
      </w:r>
      <w:proofErr w:type="spellEnd"/>
      <w:r>
        <w:rPr>
          <w:rFonts w:ascii="Arial" w:hAnsi="Arial" w:cs="Arial"/>
          <w:sz w:val="20"/>
          <w:szCs w:val="20"/>
        </w:rPr>
        <w:t xml:space="preserve">. Antalet i varje </w:t>
      </w:r>
      <w:proofErr w:type="spellStart"/>
      <w:r>
        <w:rPr>
          <w:rFonts w:ascii="Arial" w:hAnsi="Arial" w:cs="Arial"/>
          <w:sz w:val="20"/>
          <w:szCs w:val="20"/>
        </w:rPr>
        <w:t>batch</w:t>
      </w:r>
      <w:proofErr w:type="spellEnd"/>
      <w:r>
        <w:rPr>
          <w:rFonts w:ascii="Arial" w:hAnsi="Arial" w:cs="Arial"/>
          <w:sz w:val="20"/>
          <w:szCs w:val="20"/>
        </w:rPr>
        <w:t xml:space="preserve"> bestäms utifrån antal analyserade prover/dag/instrument. Instrumentet larmar när medelvärde för en </w:t>
      </w:r>
      <w:proofErr w:type="spellStart"/>
      <w:r>
        <w:rPr>
          <w:rFonts w:ascii="Arial" w:hAnsi="Arial" w:cs="Arial"/>
          <w:sz w:val="20"/>
          <w:szCs w:val="20"/>
        </w:rPr>
        <w:t>batch</w:t>
      </w:r>
      <w:proofErr w:type="spellEnd"/>
      <w:r>
        <w:rPr>
          <w:rFonts w:ascii="Arial" w:hAnsi="Arial" w:cs="Arial"/>
          <w:sz w:val="20"/>
          <w:szCs w:val="20"/>
        </w:rPr>
        <w:t xml:space="preserve"> faller utanför åsatta gränser. De gränser som tillämpas är +/- </w:t>
      </w:r>
      <w:proofErr w:type="gramStart"/>
      <w:r>
        <w:rPr>
          <w:rFonts w:ascii="Arial" w:hAnsi="Arial" w:cs="Arial"/>
          <w:sz w:val="20"/>
          <w:szCs w:val="20"/>
        </w:rPr>
        <w:t>3%</w:t>
      </w:r>
      <w:proofErr w:type="gramEnd"/>
      <w:r>
        <w:rPr>
          <w:rFonts w:ascii="Arial" w:hAnsi="Arial" w:cs="Arial"/>
          <w:sz w:val="20"/>
          <w:szCs w:val="20"/>
        </w:rPr>
        <w:t xml:space="preserve"> av medelvärde för analys </w:t>
      </w:r>
      <w:proofErr w:type="spellStart"/>
      <w:r>
        <w:rPr>
          <w:rFonts w:ascii="Arial" w:hAnsi="Arial" w:cs="Arial"/>
          <w:sz w:val="20"/>
          <w:szCs w:val="20"/>
        </w:rPr>
        <w:t>Erc</w:t>
      </w:r>
      <w:proofErr w:type="spellEnd"/>
      <w:r>
        <w:rPr>
          <w:rFonts w:ascii="Arial" w:hAnsi="Arial" w:cs="Arial"/>
          <w:sz w:val="20"/>
          <w:szCs w:val="20"/>
        </w:rPr>
        <w:t xml:space="preserve">-MCV, </w:t>
      </w:r>
      <w:proofErr w:type="spellStart"/>
      <w:r>
        <w:rPr>
          <w:rFonts w:ascii="Arial" w:hAnsi="Arial" w:cs="Arial"/>
          <w:sz w:val="20"/>
          <w:szCs w:val="20"/>
        </w:rPr>
        <w:t>Erc</w:t>
      </w:r>
      <w:proofErr w:type="spellEnd"/>
      <w:r>
        <w:rPr>
          <w:rFonts w:ascii="Arial" w:hAnsi="Arial" w:cs="Arial"/>
          <w:sz w:val="20"/>
          <w:szCs w:val="20"/>
        </w:rPr>
        <w:t xml:space="preserve">-MCH och </w:t>
      </w:r>
      <w:proofErr w:type="spellStart"/>
      <w:r>
        <w:rPr>
          <w:rFonts w:ascii="Arial" w:hAnsi="Arial" w:cs="Arial"/>
          <w:sz w:val="20"/>
          <w:szCs w:val="20"/>
        </w:rPr>
        <w:t>Erc</w:t>
      </w:r>
      <w:proofErr w:type="spellEnd"/>
      <w:r>
        <w:rPr>
          <w:rFonts w:ascii="Arial" w:hAnsi="Arial" w:cs="Arial"/>
          <w:sz w:val="20"/>
          <w:szCs w:val="20"/>
        </w:rPr>
        <w:t xml:space="preserve">-MCHC och +/- 10% för </w:t>
      </w:r>
      <w:proofErr w:type="spellStart"/>
      <w:r>
        <w:rPr>
          <w:rFonts w:ascii="Arial" w:hAnsi="Arial" w:cs="Arial"/>
          <w:sz w:val="20"/>
          <w:szCs w:val="20"/>
        </w:rPr>
        <w:t>Trc</w:t>
      </w:r>
      <w:proofErr w:type="spellEnd"/>
      <w:r>
        <w:rPr>
          <w:rFonts w:ascii="Arial" w:hAnsi="Arial" w:cs="Arial"/>
          <w:sz w:val="20"/>
          <w:szCs w:val="20"/>
        </w:rPr>
        <w:t>-MPV. Medelvärdet (</w:t>
      </w:r>
      <w:proofErr w:type="spellStart"/>
      <w:r>
        <w:rPr>
          <w:rFonts w:ascii="Arial" w:hAnsi="Arial" w:cs="Arial"/>
          <w:sz w:val="20"/>
          <w:szCs w:val="20"/>
        </w:rPr>
        <w:t>target</w:t>
      </w:r>
      <w:proofErr w:type="spellEnd"/>
      <w:r>
        <w:rPr>
          <w:rFonts w:ascii="Arial" w:hAnsi="Arial" w:cs="Arial"/>
          <w:sz w:val="20"/>
          <w:szCs w:val="20"/>
        </w:rPr>
        <w:t xml:space="preserve"> </w:t>
      </w:r>
      <w:proofErr w:type="spellStart"/>
      <w:r>
        <w:rPr>
          <w:rFonts w:ascii="Arial" w:hAnsi="Arial" w:cs="Arial"/>
          <w:sz w:val="20"/>
          <w:szCs w:val="20"/>
        </w:rPr>
        <w:t>value</w:t>
      </w:r>
      <w:proofErr w:type="spellEnd"/>
      <w:r>
        <w:rPr>
          <w:rFonts w:ascii="Arial" w:hAnsi="Arial" w:cs="Arial"/>
          <w:sz w:val="20"/>
          <w:szCs w:val="20"/>
        </w:rPr>
        <w:t>) baseras på minst 300 patientvärde. Medelvärdet kontrolleras och justeras efter kalibrering.</w:t>
      </w:r>
    </w:p>
    <w:p w:rsidR="004D0B6F" w:rsidRPr="008D7B4D" w:rsidRDefault="004D0B6F" w:rsidP="004D0B6F">
      <w:pPr>
        <w:pStyle w:val="Rubrik2"/>
        <w:rPr>
          <w:rFonts w:ascii="Arial" w:hAnsi="Arial"/>
          <w:sz w:val="24"/>
          <w:szCs w:val="24"/>
        </w:rPr>
      </w:pPr>
      <w:r w:rsidRPr="008D7B4D">
        <w:rPr>
          <w:rFonts w:ascii="Arial" w:hAnsi="Arial"/>
          <w:sz w:val="24"/>
          <w:szCs w:val="24"/>
        </w:rPr>
        <w:t>Externa kontroller</w:t>
      </w:r>
    </w:p>
    <w:p w:rsidR="004D0B6F" w:rsidRPr="008D7B4D" w:rsidRDefault="004D0B6F" w:rsidP="004D0B6F">
      <w:pPr>
        <w:pStyle w:val="Normaltext"/>
        <w:rPr>
          <w:rFonts w:ascii="Arial" w:hAnsi="Arial" w:cs="Arial"/>
          <w:sz w:val="20"/>
          <w:szCs w:val="20"/>
        </w:rPr>
      </w:pPr>
      <w:r w:rsidRPr="008D7B4D">
        <w:rPr>
          <w:rFonts w:ascii="Arial" w:hAnsi="Arial" w:cs="Arial"/>
          <w:sz w:val="20"/>
          <w:szCs w:val="20"/>
        </w:rPr>
        <w:t>EQUALIS, Sverige. Analyseras var 4:e vecka.</w:t>
      </w:r>
    </w:p>
    <w:p w:rsidR="004D0B6F" w:rsidRPr="008D7B4D" w:rsidRDefault="004D0B6F" w:rsidP="004D0B6F">
      <w:pPr>
        <w:pStyle w:val="Rubrik2"/>
        <w:rPr>
          <w:rFonts w:ascii="Arial" w:hAnsi="Arial"/>
          <w:sz w:val="24"/>
          <w:szCs w:val="24"/>
        </w:rPr>
      </w:pPr>
      <w:r w:rsidRPr="008D7B4D">
        <w:rPr>
          <w:rFonts w:ascii="Arial" w:hAnsi="Arial"/>
          <w:sz w:val="24"/>
          <w:szCs w:val="24"/>
        </w:rPr>
        <w:lastRenderedPageBreak/>
        <w:t>Utförande</w:t>
      </w:r>
    </w:p>
    <w:p w:rsidR="00D905FF" w:rsidRPr="00691E70" w:rsidRDefault="00D905FF" w:rsidP="00D905FF">
      <w:pPr>
        <w:pStyle w:val="Normaltext"/>
        <w:rPr>
          <w:rFonts w:ascii="Arial" w:hAnsi="Arial" w:cs="Arial"/>
          <w:sz w:val="20"/>
          <w:szCs w:val="20"/>
        </w:rPr>
      </w:pPr>
      <w:r>
        <w:rPr>
          <w:rFonts w:ascii="Arial" w:hAnsi="Arial" w:cs="Arial"/>
          <w:sz w:val="20"/>
          <w:szCs w:val="20"/>
        </w:rPr>
        <w:t xml:space="preserve">Se Dokument id C-8573 </w:t>
      </w:r>
      <w:hyperlink r:id="rId24" w:history="1">
        <w:r>
          <w:rPr>
            <w:rStyle w:val="Hyperlnk"/>
            <w:rFonts w:ascii="Arial" w:hAnsi="Arial" w:cs="Arial"/>
            <w:sz w:val="20"/>
            <w:szCs w:val="20"/>
          </w:rPr>
          <w:t xml:space="preserve">Instrumenthandledning </w:t>
        </w:r>
        <w:proofErr w:type="spellStart"/>
        <w:r>
          <w:rPr>
            <w:rStyle w:val="Hyperlnk"/>
            <w:rFonts w:ascii="Arial" w:hAnsi="Arial" w:cs="Arial"/>
            <w:sz w:val="20"/>
            <w:szCs w:val="20"/>
          </w:rPr>
          <w:t>Sysmex</w:t>
        </w:r>
        <w:proofErr w:type="spellEnd"/>
        <w:r>
          <w:rPr>
            <w:rStyle w:val="Hyperlnk"/>
            <w:rFonts w:ascii="Arial" w:hAnsi="Arial" w:cs="Arial"/>
            <w:sz w:val="20"/>
            <w:szCs w:val="20"/>
          </w:rPr>
          <w:t xml:space="preserve"> XN-Serie</w:t>
        </w:r>
      </w:hyperlink>
      <w:r w:rsidRPr="00691E70">
        <w:rPr>
          <w:rFonts w:ascii="Arial" w:hAnsi="Arial" w:cs="Arial"/>
          <w:sz w:val="20"/>
          <w:szCs w:val="20"/>
        </w:rPr>
        <w:t xml:space="preserve"> [6].</w:t>
      </w:r>
    </w:p>
    <w:p w:rsidR="004D0B6F" w:rsidRPr="008D7B4D" w:rsidRDefault="004D0B6F" w:rsidP="004D0B6F">
      <w:pPr>
        <w:pStyle w:val="Rubrik2"/>
        <w:rPr>
          <w:rFonts w:ascii="Arial" w:hAnsi="Arial"/>
          <w:sz w:val="24"/>
          <w:szCs w:val="24"/>
        </w:rPr>
      </w:pPr>
      <w:r w:rsidRPr="008D7B4D">
        <w:rPr>
          <w:rFonts w:ascii="Arial" w:hAnsi="Arial"/>
          <w:sz w:val="24"/>
          <w:szCs w:val="24"/>
        </w:rPr>
        <w:t>Tekniskt/medicinskt godkännande</w:t>
      </w:r>
    </w:p>
    <w:p w:rsidR="00D905FF" w:rsidRPr="00691E70" w:rsidRDefault="00D905FF" w:rsidP="00D905FF">
      <w:pPr>
        <w:pStyle w:val="Normaltext"/>
        <w:rPr>
          <w:rFonts w:ascii="Arial" w:hAnsi="Arial" w:cs="Arial"/>
          <w:sz w:val="20"/>
          <w:szCs w:val="20"/>
        </w:rPr>
      </w:pPr>
      <w:r w:rsidRPr="00691E70">
        <w:rPr>
          <w:rFonts w:ascii="Arial" w:hAnsi="Arial" w:cs="Arial"/>
          <w:sz w:val="20"/>
          <w:szCs w:val="20"/>
        </w:rPr>
        <w:t xml:space="preserve">Interna kontroller ska ligga inom angivna gränser som är registrerade i </w:t>
      </w:r>
      <w:r>
        <w:rPr>
          <w:rFonts w:ascii="Arial" w:hAnsi="Arial" w:cs="Arial"/>
          <w:sz w:val="20"/>
          <w:szCs w:val="20"/>
        </w:rPr>
        <w:t>XN instrumentet. Gränser ä</w:t>
      </w:r>
      <w:r w:rsidRPr="00691E70">
        <w:rPr>
          <w:rFonts w:ascii="Arial" w:hAnsi="Arial" w:cs="Arial"/>
          <w:sz w:val="20"/>
          <w:szCs w:val="20"/>
        </w:rPr>
        <w:t xml:space="preserve">ndras från </w:t>
      </w:r>
      <w:proofErr w:type="spellStart"/>
      <w:r w:rsidRPr="00691E70">
        <w:rPr>
          <w:rFonts w:ascii="Arial" w:hAnsi="Arial" w:cs="Arial"/>
          <w:sz w:val="20"/>
          <w:szCs w:val="20"/>
        </w:rPr>
        <w:t>lot</w:t>
      </w:r>
      <w:proofErr w:type="spellEnd"/>
      <w:r w:rsidRPr="00691E70">
        <w:rPr>
          <w:rFonts w:ascii="Arial" w:hAnsi="Arial" w:cs="Arial"/>
          <w:sz w:val="20"/>
          <w:szCs w:val="20"/>
        </w:rPr>
        <w:t xml:space="preserve"> till </w:t>
      </w:r>
      <w:proofErr w:type="spellStart"/>
      <w:r w:rsidRPr="00691E70">
        <w:rPr>
          <w:rFonts w:ascii="Arial" w:hAnsi="Arial" w:cs="Arial"/>
          <w:sz w:val="20"/>
          <w:szCs w:val="20"/>
        </w:rPr>
        <w:t>lot</w:t>
      </w:r>
      <w:proofErr w:type="spellEnd"/>
      <w:r w:rsidRPr="00691E70">
        <w:rPr>
          <w:rFonts w:ascii="Arial" w:hAnsi="Arial" w:cs="Arial"/>
          <w:sz w:val="20"/>
          <w:szCs w:val="20"/>
        </w:rPr>
        <w:t>. Patientmedelvärde följs och instrumentet larmar ut vid avvikelser f</w:t>
      </w:r>
      <w:r>
        <w:rPr>
          <w:rFonts w:ascii="Arial" w:hAnsi="Arial" w:cs="Arial"/>
          <w:sz w:val="20"/>
          <w:szCs w:val="20"/>
        </w:rPr>
        <w:t xml:space="preserve">rån inlagda gränser. Övrigt se Dokument id C-8573 </w:t>
      </w:r>
      <w:hyperlink r:id="rId25" w:history="1">
        <w:r>
          <w:rPr>
            <w:rStyle w:val="Hyperlnk"/>
            <w:rFonts w:ascii="Arial" w:hAnsi="Arial" w:cs="Arial"/>
            <w:sz w:val="20"/>
            <w:szCs w:val="20"/>
          </w:rPr>
          <w:t xml:space="preserve">Instrumenthandledning </w:t>
        </w:r>
        <w:proofErr w:type="spellStart"/>
        <w:r>
          <w:rPr>
            <w:rStyle w:val="Hyperlnk"/>
            <w:rFonts w:ascii="Arial" w:hAnsi="Arial" w:cs="Arial"/>
            <w:sz w:val="20"/>
            <w:szCs w:val="20"/>
          </w:rPr>
          <w:t>Sysmex</w:t>
        </w:r>
        <w:proofErr w:type="spellEnd"/>
        <w:r>
          <w:rPr>
            <w:rStyle w:val="Hyperlnk"/>
            <w:rFonts w:ascii="Arial" w:hAnsi="Arial" w:cs="Arial"/>
            <w:sz w:val="20"/>
            <w:szCs w:val="20"/>
          </w:rPr>
          <w:t xml:space="preserve"> XN-Serie</w:t>
        </w:r>
      </w:hyperlink>
      <w:r w:rsidRPr="00691E70">
        <w:rPr>
          <w:rFonts w:ascii="Arial" w:hAnsi="Arial" w:cs="Arial"/>
          <w:sz w:val="20"/>
          <w:szCs w:val="20"/>
        </w:rPr>
        <w:t xml:space="preserve"> [6].</w:t>
      </w:r>
    </w:p>
    <w:p w:rsidR="00D905FF" w:rsidRDefault="00D905FF" w:rsidP="00D905FF">
      <w:pPr>
        <w:pStyle w:val="Normaltext"/>
        <w:rPr>
          <w:rFonts w:ascii="Arial" w:hAnsi="Arial" w:cs="Arial"/>
          <w:sz w:val="20"/>
          <w:szCs w:val="20"/>
        </w:rPr>
      </w:pPr>
      <w:r>
        <w:rPr>
          <w:rFonts w:ascii="Arial" w:hAnsi="Arial" w:cs="Arial"/>
          <w:sz w:val="20"/>
          <w:szCs w:val="20"/>
        </w:rPr>
        <w:t xml:space="preserve">Patient resultat valideras i </w:t>
      </w:r>
      <w:proofErr w:type="spellStart"/>
      <w:r>
        <w:rPr>
          <w:rFonts w:ascii="Arial" w:hAnsi="Arial" w:cs="Arial"/>
          <w:sz w:val="20"/>
          <w:szCs w:val="20"/>
        </w:rPr>
        <w:t>Extended</w:t>
      </w:r>
      <w:proofErr w:type="spellEnd"/>
      <w:r>
        <w:rPr>
          <w:rFonts w:ascii="Arial" w:hAnsi="Arial" w:cs="Arial"/>
          <w:sz w:val="20"/>
          <w:szCs w:val="20"/>
        </w:rPr>
        <w:t xml:space="preserve"> IPU, se Dokument id C-8377</w:t>
      </w:r>
      <w:r w:rsidRPr="00714C36">
        <w:t xml:space="preserve"> </w:t>
      </w:r>
      <w:hyperlink r:id="rId26" w:history="1">
        <w:r>
          <w:rPr>
            <w:rStyle w:val="Hyperlnk"/>
            <w:rFonts w:ascii="Arial" w:hAnsi="Arial" w:cs="Arial"/>
            <w:sz w:val="20"/>
            <w:szCs w:val="20"/>
          </w:rPr>
          <w:t xml:space="preserve">Instrumenthandledning </w:t>
        </w:r>
        <w:proofErr w:type="spellStart"/>
        <w:r>
          <w:rPr>
            <w:rStyle w:val="Hyperlnk"/>
            <w:rFonts w:ascii="Arial" w:hAnsi="Arial" w:cs="Arial"/>
            <w:sz w:val="20"/>
            <w:szCs w:val="20"/>
          </w:rPr>
          <w:t>Extended</w:t>
        </w:r>
        <w:proofErr w:type="spellEnd"/>
        <w:r>
          <w:rPr>
            <w:rStyle w:val="Hyperlnk"/>
            <w:rFonts w:ascii="Arial" w:hAnsi="Arial" w:cs="Arial"/>
            <w:sz w:val="20"/>
            <w:szCs w:val="20"/>
          </w:rPr>
          <w:t xml:space="preserve"> IPU</w:t>
        </w:r>
      </w:hyperlink>
      <w:r>
        <w:rPr>
          <w:rFonts w:ascii="Arial" w:hAnsi="Arial" w:cs="Arial"/>
          <w:sz w:val="20"/>
          <w:szCs w:val="20"/>
        </w:rPr>
        <w:t xml:space="preserve"> </w:t>
      </w:r>
      <w:r w:rsidRPr="00691E70">
        <w:rPr>
          <w:rFonts w:ascii="Arial" w:hAnsi="Arial" w:cs="Arial"/>
          <w:sz w:val="20"/>
          <w:szCs w:val="20"/>
        </w:rPr>
        <w:t>[</w:t>
      </w:r>
      <w:r>
        <w:rPr>
          <w:rFonts w:ascii="Arial" w:hAnsi="Arial" w:cs="Arial"/>
          <w:sz w:val="20"/>
          <w:szCs w:val="20"/>
        </w:rPr>
        <w:t>7</w:t>
      </w:r>
      <w:r w:rsidRPr="00691E70">
        <w:rPr>
          <w:rFonts w:ascii="Arial" w:hAnsi="Arial" w:cs="Arial"/>
          <w:sz w:val="20"/>
          <w:szCs w:val="20"/>
        </w:rPr>
        <w:t>].</w:t>
      </w:r>
    </w:p>
    <w:p w:rsidR="00D905FF" w:rsidRDefault="00D905FF" w:rsidP="00D905FF">
      <w:pPr>
        <w:pStyle w:val="Normaltext"/>
        <w:rPr>
          <w:rFonts w:ascii="Arial" w:hAnsi="Arial" w:cs="Arial"/>
          <w:sz w:val="20"/>
          <w:szCs w:val="20"/>
        </w:rPr>
      </w:pPr>
      <w:r>
        <w:rPr>
          <w:rFonts w:ascii="Arial" w:hAnsi="Arial" w:cs="Arial"/>
          <w:sz w:val="20"/>
          <w:szCs w:val="20"/>
        </w:rPr>
        <w:t>Valideringsgränser och o</w:t>
      </w:r>
      <w:r w:rsidRPr="00691E70">
        <w:rPr>
          <w:rFonts w:ascii="Arial" w:hAnsi="Arial" w:cs="Arial"/>
          <w:sz w:val="20"/>
          <w:szCs w:val="20"/>
        </w:rPr>
        <w:t xml:space="preserve">mkörningsrutiner styrs genom </w:t>
      </w:r>
      <w:r>
        <w:rPr>
          <w:rFonts w:ascii="Arial" w:hAnsi="Arial" w:cs="Arial"/>
          <w:sz w:val="20"/>
          <w:szCs w:val="20"/>
        </w:rPr>
        <w:t xml:space="preserve">det </w:t>
      </w:r>
      <w:r w:rsidRPr="00691E70">
        <w:rPr>
          <w:rFonts w:ascii="Arial" w:hAnsi="Arial" w:cs="Arial"/>
          <w:sz w:val="20"/>
          <w:szCs w:val="20"/>
        </w:rPr>
        <w:t xml:space="preserve">regelsystem </w:t>
      </w:r>
      <w:r>
        <w:rPr>
          <w:rFonts w:ascii="Arial" w:hAnsi="Arial" w:cs="Arial"/>
          <w:sz w:val="20"/>
          <w:szCs w:val="20"/>
        </w:rPr>
        <w:t xml:space="preserve">som beskrivs </w:t>
      </w:r>
      <w:r w:rsidRPr="00691E70">
        <w:rPr>
          <w:rFonts w:ascii="Arial" w:hAnsi="Arial" w:cs="Arial"/>
          <w:sz w:val="20"/>
          <w:szCs w:val="20"/>
        </w:rPr>
        <w:t xml:space="preserve">i </w:t>
      </w:r>
      <w:r>
        <w:rPr>
          <w:rFonts w:ascii="Arial" w:hAnsi="Arial" w:cs="Arial"/>
          <w:sz w:val="20"/>
          <w:szCs w:val="20"/>
        </w:rPr>
        <w:br/>
        <w:t>Dokument id C-10363</w:t>
      </w:r>
      <w:r w:rsidRPr="00691E70">
        <w:rPr>
          <w:rFonts w:ascii="Arial" w:hAnsi="Arial" w:cs="Arial"/>
          <w:sz w:val="20"/>
          <w:szCs w:val="20"/>
        </w:rPr>
        <w:t xml:space="preserve"> </w:t>
      </w:r>
      <w:hyperlink r:id="rId27" w:history="1">
        <w:proofErr w:type="spellStart"/>
        <w:r>
          <w:rPr>
            <w:rStyle w:val="Hyperlnk"/>
            <w:rFonts w:ascii="Arial" w:hAnsi="Arial" w:cs="Arial"/>
            <w:sz w:val="20"/>
            <w:szCs w:val="20"/>
          </w:rPr>
          <w:t>Extended</w:t>
        </w:r>
        <w:proofErr w:type="spellEnd"/>
        <w:r>
          <w:rPr>
            <w:rStyle w:val="Hyperlnk"/>
            <w:rFonts w:ascii="Arial" w:hAnsi="Arial" w:cs="Arial"/>
            <w:sz w:val="20"/>
            <w:szCs w:val="20"/>
          </w:rPr>
          <w:t xml:space="preserve"> IPU, regelverk Skåne </w:t>
        </w:r>
      </w:hyperlink>
      <w:r w:rsidRPr="00691E70">
        <w:rPr>
          <w:rFonts w:ascii="Arial" w:hAnsi="Arial" w:cs="Arial"/>
          <w:sz w:val="20"/>
          <w:szCs w:val="20"/>
        </w:rPr>
        <w:t>[</w:t>
      </w:r>
      <w:r>
        <w:rPr>
          <w:rFonts w:ascii="Arial" w:hAnsi="Arial" w:cs="Arial"/>
          <w:sz w:val="20"/>
          <w:szCs w:val="20"/>
        </w:rPr>
        <w:t>14</w:t>
      </w:r>
      <w:r w:rsidRPr="00691E70">
        <w:rPr>
          <w:rFonts w:ascii="Arial" w:hAnsi="Arial" w:cs="Arial"/>
          <w:sz w:val="20"/>
          <w:szCs w:val="20"/>
        </w:rPr>
        <w:t>].</w:t>
      </w:r>
    </w:p>
    <w:p w:rsidR="004D0B6F" w:rsidRPr="008D7B4D" w:rsidRDefault="004D0B6F" w:rsidP="004D0B6F">
      <w:pPr>
        <w:pStyle w:val="Rubrik2"/>
        <w:rPr>
          <w:rFonts w:ascii="Arial" w:hAnsi="Arial"/>
          <w:sz w:val="24"/>
          <w:szCs w:val="24"/>
        </w:rPr>
      </w:pPr>
      <w:r w:rsidRPr="008D7B4D">
        <w:rPr>
          <w:rFonts w:ascii="Arial" w:hAnsi="Arial"/>
          <w:sz w:val="24"/>
          <w:szCs w:val="24"/>
        </w:rPr>
        <w:t xml:space="preserve">Svarsrapportering </w:t>
      </w:r>
    </w:p>
    <w:p w:rsidR="004D0B6F" w:rsidRPr="008D7B4D" w:rsidRDefault="004D0B6F" w:rsidP="004D0B6F">
      <w:pPr>
        <w:pStyle w:val="Rubrik3"/>
        <w:rPr>
          <w:rFonts w:ascii="Arial" w:hAnsi="Arial" w:cs="Arial"/>
          <w:sz w:val="20"/>
          <w:szCs w:val="20"/>
        </w:rPr>
      </w:pPr>
      <w:r w:rsidRPr="008D7B4D">
        <w:rPr>
          <w:rFonts w:ascii="Arial" w:hAnsi="Arial" w:cs="Arial"/>
          <w:sz w:val="20"/>
          <w:szCs w:val="20"/>
        </w:rPr>
        <w:t xml:space="preserve">Svarsrutin </w:t>
      </w:r>
    </w:p>
    <w:tbl>
      <w:tblPr>
        <w:tblW w:w="65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1691"/>
        <w:gridCol w:w="1080"/>
        <w:gridCol w:w="1260"/>
        <w:gridCol w:w="1260"/>
        <w:gridCol w:w="1260"/>
      </w:tblGrid>
      <w:tr w:rsidR="00FA68F3" w:rsidRPr="008D7B4D" w:rsidTr="00FA68F3">
        <w:tc>
          <w:tcPr>
            <w:tcW w:w="1691" w:type="dxa"/>
          </w:tcPr>
          <w:p w:rsidR="00FA68F3" w:rsidRPr="008D7B4D" w:rsidRDefault="00FA68F3" w:rsidP="004D0B6F">
            <w:pPr>
              <w:pStyle w:val="Tabellrubrik"/>
              <w:rPr>
                <w:rFonts w:ascii="Arial" w:hAnsi="Arial" w:cs="Arial"/>
                <w:sz w:val="20"/>
              </w:rPr>
            </w:pPr>
            <w:r w:rsidRPr="008D7B4D">
              <w:rPr>
                <w:rFonts w:ascii="Arial" w:hAnsi="Arial" w:cs="Arial"/>
                <w:sz w:val="20"/>
              </w:rPr>
              <w:t>Analys</w:t>
            </w:r>
          </w:p>
        </w:tc>
        <w:tc>
          <w:tcPr>
            <w:tcW w:w="1080" w:type="dxa"/>
          </w:tcPr>
          <w:p w:rsidR="00FA68F3" w:rsidRPr="008D7B4D" w:rsidRDefault="00FA68F3" w:rsidP="004D0B6F">
            <w:pPr>
              <w:pStyle w:val="Tabellrubrik"/>
              <w:jc w:val="center"/>
              <w:rPr>
                <w:rFonts w:ascii="Arial" w:hAnsi="Arial" w:cs="Arial"/>
                <w:sz w:val="20"/>
              </w:rPr>
            </w:pPr>
            <w:r w:rsidRPr="008D7B4D">
              <w:rPr>
                <w:rFonts w:ascii="Arial" w:hAnsi="Arial" w:cs="Arial"/>
                <w:sz w:val="20"/>
              </w:rPr>
              <w:t>Intervall</w:t>
            </w:r>
          </w:p>
        </w:tc>
        <w:tc>
          <w:tcPr>
            <w:tcW w:w="1260" w:type="dxa"/>
          </w:tcPr>
          <w:p w:rsidR="00FA68F3" w:rsidRPr="008D7B4D" w:rsidRDefault="00FA68F3" w:rsidP="004D0B6F">
            <w:pPr>
              <w:pStyle w:val="Tabellrubrik"/>
              <w:jc w:val="center"/>
              <w:rPr>
                <w:rFonts w:ascii="Arial" w:hAnsi="Arial" w:cs="Arial"/>
                <w:sz w:val="20"/>
              </w:rPr>
            </w:pPr>
            <w:r w:rsidRPr="008D7B4D">
              <w:rPr>
                <w:rFonts w:ascii="Arial" w:hAnsi="Arial" w:cs="Arial"/>
                <w:sz w:val="20"/>
              </w:rPr>
              <w:t>Svarsrutin</w:t>
            </w:r>
          </w:p>
        </w:tc>
        <w:tc>
          <w:tcPr>
            <w:tcW w:w="1260" w:type="dxa"/>
          </w:tcPr>
          <w:p w:rsidR="00FA68F3" w:rsidRPr="008D7B4D" w:rsidRDefault="00FA68F3" w:rsidP="004D0B6F">
            <w:pPr>
              <w:pStyle w:val="Tabellrubrik"/>
              <w:jc w:val="center"/>
              <w:rPr>
                <w:rFonts w:ascii="Arial" w:hAnsi="Arial" w:cs="Arial"/>
                <w:sz w:val="20"/>
              </w:rPr>
            </w:pPr>
            <w:r w:rsidRPr="008D7B4D">
              <w:rPr>
                <w:rFonts w:ascii="Arial" w:hAnsi="Arial" w:cs="Arial"/>
                <w:sz w:val="20"/>
              </w:rPr>
              <w:t>Antal</w:t>
            </w:r>
            <w:r w:rsidRPr="008D7B4D">
              <w:rPr>
                <w:rFonts w:ascii="Arial" w:hAnsi="Arial" w:cs="Arial"/>
                <w:sz w:val="20"/>
              </w:rPr>
              <w:br/>
              <w:t xml:space="preserve"> decimaler</w:t>
            </w:r>
          </w:p>
        </w:tc>
        <w:tc>
          <w:tcPr>
            <w:tcW w:w="1260" w:type="dxa"/>
          </w:tcPr>
          <w:p w:rsidR="00FA68F3" w:rsidRPr="008D7B4D" w:rsidRDefault="00FA68F3" w:rsidP="004D0B6F">
            <w:pPr>
              <w:pStyle w:val="Tabellrubrik"/>
              <w:ind w:right="224"/>
              <w:jc w:val="center"/>
              <w:rPr>
                <w:rFonts w:ascii="Arial" w:hAnsi="Arial" w:cs="Arial"/>
                <w:sz w:val="20"/>
              </w:rPr>
            </w:pPr>
            <w:r w:rsidRPr="008D7B4D">
              <w:rPr>
                <w:rFonts w:ascii="Arial" w:hAnsi="Arial" w:cs="Arial"/>
                <w:sz w:val="20"/>
              </w:rPr>
              <w:t>Enhet</w:t>
            </w:r>
          </w:p>
        </w:tc>
      </w:tr>
      <w:tr w:rsidR="00FA68F3" w:rsidRPr="008D7B4D" w:rsidTr="00FA68F3">
        <w:tc>
          <w:tcPr>
            <w:tcW w:w="1691" w:type="dxa"/>
          </w:tcPr>
          <w:p w:rsidR="00FA68F3" w:rsidRPr="008D7B4D" w:rsidRDefault="00FA68F3" w:rsidP="004D0B6F">
            <w:pPr>
              <w:pStyle w:val="Tabell"/>
              <w:rPr>
                <w:rFonts w:ascii="Arial" w:hAnsi="Arial" w:cs="Arial"/>
                <w:b/>
                <w:sz w:val="20"/>
              </w:rPr>
            </w:pPr>
            <w:r w:rsidRPr="008D7B4D">
              <w:rPr>
                <w:rFonts w:ascii="Arial" w:hAnsi="Arial" w:cs="Arial"/>
                <w:b/>
                <w:sz w:val="20"/>
              </w:rPr>
              <w:t>B-Hb</w:t>
            </w:r>
          </w:p>
        </w:tc>
        <w:tc>
          <w:tcPr>
            <w:tcW w:w="1080" w:type="dxa"/>
          </w:tcPr>
          <w:p w:rsidR="00FA68F3" w:rsidRPr="008D7B4D" w:rsidRDefault="00FA68F3" w:rsidP="004D0B6F">
            <w:pPr>
              <w:pStyle w:val="Tabell"/>
              <w:jc w:val="center"/>
              <w:rPr>
                <w:rFonts w:ascii="Arial" w:hAnsi="Arial" w:cs="Arial"/>
                <w:sz w:val="20"/>
              </w:rPr>
            </w:pPr>
            <w:r w:rsidRPr="008D7B4D">
              <w:rPr>
                <w:rFonts w:ascii="Arial" w:hAnsi="Arial" w:cs="Arial"/>
                <w:sz w:val="20"/>
              </w:rPr>
              <w:t>&lt; 3</w:t>
            </w:r>
            <w:r w:rsidRPr="008D7B4D">
              <w:rPr>
                <w:rFonts w:ascii="Arial" w:hAnsi="Arial" w:cs="Arial"/>
                <w:sz w:val="20"/>
              </w:rPr>
              <w:br/>
              <w:t xml:space="preserve">≥3 </w:t>
            </w:r>
          </w:p>
        </w:tc>
        <w:tc>
          <w:tcPr>
            <w:tcW w:w="1260" w:type="dxa"/>
          </w:tcPr>
          <w:p w:rsidR="00FA68F3" w:rsidRPr="008D7B4D" w:rsidRDefault="00FA68F3" w:rsidP="004D0B6F">
            <w:pPr>
              <w:pStyle w:val="Tabell"/>
              <w:jc w:val="center"/>
              <w:rPr>
                <w:rFonts w:ascii="Arial" w:hAnsi="Arial" w:cs="Arial"/>
                <w:sz w:val="20"/>
              </w:rPr>
            </w:pPr>
            <w:r w:rsidRPr="008D7B4D">
              <w:rPr>
                <w:rFonts w:ascii="Arial" w:hAnsi="Arial" w:cs="Arial"/>
                <w:sz w:val="20"/>
              </w:rPr>
              <w:t>&lt; 3</w:t>
            </w:r>
            <w:r w:rsidRPr="008D7B4D">
              <w:rPr>
                <w:rFonts w:ascii="Arial" w:hAnsi="Arial" w:cs="Arial"/>
                <w:sz w:val="20"/>
              </w:rPr>
              <w:br/>
              <w:t xml:space="preserve">≥3 </w:t>
            </w:r>
          </w:p>
        </w:tc>
        <w:tc>
          <w:tcPr>
            <w:tcW w:w="1260" w:type="dxa"/>
          </w:tcPr>
          <w:p w:rsidR="00FA68F3" w:rsidRPr="008D7B4D" w:rsidRDefault="00FA68F3" w:rsidP="004D0B6F">
            <w:pPr>
              <w:pStyle w:val="Tabell"/>
              <w:jc w:val="center"/>
              <w:rPr>
                <w:rFonts w:ascii="Arial" w:hAnsi="Arial" w:cs="Arial"/>
                <w:b/>
                <w:sz w:val="20"/>
              </w:rPr>
            </w:pPr>
            <w:r w:rsidRPr="008D7B4D">
              <w:rPr>
                <w:rFonts w:ascii="Arial" w:hAnsi="Arial" w:cs="Arial"/>
                <w:sz w:val="20"/>
              </w:rPr>
              <w:t>0</w:t>
            </w:r>
            <w:r w:rsidRPr="008D7B4D">
              <w:rPr>
                <w:rFonts w:ascii="Arial" w:hAnsi="Arial" w:cs="Arial"/>
                <w:sz w:val="20"/>
              </w:rPr>
              <w:br/>
              <w:t xml:space="preserve">0 </w:t>
            </w:r>
          </w:p>
        </w:tc>
        <w:tc>
          <w:tcPr>
            <w:tcW w:w="1260" w:type="dxa"/>
          </w:tcPr>
          <w:p w:rsidR="00FA68F3" w:rsidRPr="008D7B4D" w:rsidRDefault="00FA68F3" w:rsidP="004D0B6F">
            <w:pPr>
              <w:pStyle w:val="Tabell"/>
              <w:ind w:right="224"/>
              <w:jc w:val="center"/>
              <w:rPr>
                <w:rFonts w:ascii="Arial" w:hAnsi="Arial" w:cs="Arial"/>
                <w:b/>
                <w:sz w:val="20"/>
              </w:rPr>
            </w:pPr>
            <w:r w:rsidRPr="008D7B4D">
              <w:rPr>
                <w:rFonts w:ascii="Arial" w:hAnsi="Arial" w:cs="Arial"/>
                <w:sz w:val="20"/>
              </w:rPr>
              <w:t>g/L</w:t>
            </w:r>
          </w:p>
        </w:tc>
      </w:tr>
      <w:tr w:rsidR="00FA68F3" w:rsidRPr="008D7B4D" w:rsidTr="00FA68F3">
        <w:tc>
          <w:tcPr>
            <w:tcW w:w="1691" w:type="dxa"/>
          </w:tcPr>
          <w:p w:rsidR="00FA68F3" w:rsidRPr="008D7B4D" w:rsidRDefault="00FA68F3" w:rsidP="004D0B6F">
            <w:pPr>
              <w:pStyle w:val="Tabell"/>
              <w:rPr>
                <w:rFonts w:ascii="Arial" w:hAnsi="Arial" w:cs="Arial"/>
                <w:b/>
                <w:sz w:val="20"/>
              </w:rPr>
            </w:pPr>
            <w:r w:rsidRPr="008D7B4D">
              <w:rPr>
                <w:rFonts w:ascii="Arial" w:hAnsi="Arial" w:cs="Arial"/>
                <w:b/>
                <w:sz w:val="20"/>
              </w:rPr>
              <w:t>B-</w:t>
            </w:r>
            <w:proofErr w:type="spellStart"/>
            <w:r w:rsidRPr="008D7B4D">
              <w:rPr>
                <w:rFonts w:ascii="Arial" w:hAnsi="Arial" w:cs="Arial"/>
                <w:b/>
                <w:sz w:val="20"/>
              </w:rPr>
              <w:t>Erytrocyter</w:t>
            </w:r>
            <w:proofErr w:type="spellEnd"/>
          </w:p>
        </w:tc>
        <w:tc>
          <w:tcPr>
            <w:tcW w:w="1080" w:type="dxa"/>
          </w:tcPr>
          <w:p w:rsidR="00FA68F3" w:rsidRPr="008D7B4D" w:rsidRDefault="00FA68F3" w:rsidP="004D0B6F">
            <w:pPr>
              <w:pStyle w:val="Tabell"/>
              <w:jc w:val="center"/>
              <w:rPr>
                <w:rFonts w:ascii="Arial" w:hAnsi="Arial" w:cs="Arial"/>
                <w:sz w:val="20"/>
              </w:rPr>
            </w:pPr>
          </w:p>
        </w:tc>
        <w:tc>
          <w:tcPr>
            <w:tcW w:w="1260" w:type="dxa"/>
          </w:tcPr>
          <w:p w:rsidR="00FA68F3" w:rsidRPr="008D7B4D" w:rsidRDefault="00FA68F3" w:rsidP="004D0B6F">
            <w:pPr>
              <w:pStyle w:val="Tabell"/>
              <w:jc w:val="center"/>
              <w:rPr>
                <w:rFonts w:ascii="Arial" w:hAnsi="Arial" w:cs="Arial"/>
                <w:sz w:val="20"/>
              </w:rPr>
            </w:pPr>
          </w:p>
        </w:tc>
        <w:tc>
          <w:tcPr>
            <w:tcW w:w="1260" w:type="dxa"/>
          </w:tcPr>
          <w:p w:rsidR="00FA68F3" w:rsidRPr="008D7B4D" w:rsidRDefault="00FA68F3" w:rsidP="004D0B6F">
            <w:pPr>
              <w:pStyle w:val="Tabell"/>
              <w:jc w:val="center"/>
              <w:rPr>
                <w:rFonts w:ascii="Arial" w:hAnsi="Arial" w:cs="Arial"/>
                <w:sz w:val="20"/>
              </w:rPr>
            </w:pPr>
            <w:r w:rsidRPr="008D7B4D">
              <w:rPr>
                <w:rFonts w:ascii="Arial" w:hAnsi="Arial" w:cs="Arial"/>
                <w:sz w:val="20"/>
              </w:rPr>
              <w:t>1</w:t>
            </w:r>
          </w:p>
        </w:tc>
        <w:tc>
          <w:tcPr>
            <w:tcW w:w="1260" w:type="dxa"/>
          </w:tcPr>
          <w:p w:rsidR="00FA68F3" w:rsidRPr="008D7B4D" w:rsidRDefault="00FA68F3" w:rsidP="004D0B6F">
            <w:pPr>
              <w:pStyle w:val="Tabell"/>
              <w:ind w:right="224"/>
              <w:jc w:val="center"/>
              <w:rPr>
                <w:rFonts w:ascii="Arial" w:hAnsi="Arial" w:cs="Arial"/>
                <w:sz w:val="20"/>
              </w:rPr>
            </w:pPr>
            <w:r w:rsidRPr="008D7B4D">
              <w:rPr>
                <w:rFonts w:ascii="Arial" w:hAnsi="Arial" w:cs="Arial"/>
                <w:sz w:val="20"/>
              </w:rPr>
              <w:t>x 10</w:t>
            </w:r>
            <w:r w:rsidRPr="008D7B4D">
              <w:rPr>
                <w:rFonts w:ascii="Arial" w:hAnsi="Arial" w:cs="Arial"/>
                <w:sz w:val="20"/>
                <w:vertAlign w:val="superscript"/>
              </w:rPr>
              <w:t>12</w:t>
            </w:r>
            <w:r w:rsidRPr="008D7B4D">
              <w:rPr>
                <w:rFonts w:ascii="Arial" w:hAnsi="Arial" w:cs="Arial"/>
                <w:sz w:val="20"/>
              </w:rPr>
              <w:t>/L</w:t>
            </w:r>
          </w:p>
        </w:tc>
      </w:tr>
      <w:tr w:rsidR="00FA68F3" w:rsidRPr="008D7B4D" w:rsidTr="00FA68F3">
        <w:tc>
          <w:tcPr>
            <w:tcW w:w="1691" w:type="dxa"/>
          </w:tcPr>
          <w:p w:rsidR="00FA68F3" w:rsidRPr="008D7B4D" w:rsidRDefault="001B3056" w:rsidP="004D0B6F">
            <w:pPr>
              <w:pStyle w:val="Tabell"/>
              <w:rPr>
                <w:rFonts w:ascii="Arial" w:hAnsi="Arial" w:cs="Arial"/>
                <w:b/>
                <w:sz w:val="20"/>
              </w:rPr>
            </w:pPr>
            <w:proofErr w:type="spellStart"/>
            <w:r>
              <w:rPr>
                <w:rFonts w:ascii="Arial" w:hAnsi="Arial" w:cs="Arial"/>
                <w:b/>
                <w:sz w:val="20"/>
              </w:rPr>
              <w:t>Erc</w:t>
            </w:r>
            <w:proofErr w:type="spellEnd"/>
            <w:r w:rsidR="00FA68F3" w:rsidRPr="008D7B4D">
              <w:rPr>
                <w:rFonts w:ascii="Arial" w:hAnsi="Arial" w:cs="Arial"/>
                <w:b/>
                <w:sz w:val="20"/>
              </w:rPr>
              <w:t>-MCV</w:t>
            </w:r>
          </w:p>
        </w:tc>
        <w:tc>
          <w:tcPr>
            <w:tcW w:w="1080" w:type="dxa"/>
          </w:tcPr>
          <w:p w:rsidR="00FA68F3" w:rsidRPr="008D7B4D" w:rsidRDefault="00FA68F3" w:rsidP="004D0B6F">
            <w:pPr>
              <w:pStyle w:val="Tabell"/>
              <w:jc w:val="center"/>
              <w:rPr>
                <w:rFonts w:ascii="Arial" w:hAnsi="Arial" w:cs="Arial"/>
                <w:sz w:val="20"/>
                <w:highlight w:val="cyan"/>
              </w:rPr>
            </w:pPr>
          </w:p>
        </w:tc>
        <w:tc>
          <w:tcPr>
            <w:tcW w:w="1260" w:type="dxa"/>
          </w:tcPr>
          <w:p w:rsidR="00FA68F3" w:rsidRPr="008D7B4D" w:rsidRDefault="00FA68F3" w:rsidP="004D0B6F">
            <w:pPr>
              <w:pStyle w:val="Tabell"/>
              <w:jc w:val="center"/>
              <w:rPr>
                <w:rFonts w:ascii="Arial" w:hAnsi="Arial" w:cs="Arial"/>
                <w:sz w:val="20"/>
                <w:highlight w:val="cyan"/>
              </w:rPr>
            </w:pPr>
          </w:p>
        </w:tc>
        <w:tc>
          <w:tcPr>
            <w:tcW w:w="1260" w:type="dxa"/>
          </w:tcPr>
          <w:p w:rsidR="00FA68F3" w:rsidRPr="008D7B4D" w:rsidRDefault="00FA68F3" w:rsidP="004D0B6F">
            <w:pPr>
              <w:pStyle w:val="Tabell"/>
              <w:jc w:val="center"/>
              <w:rPr>
                <w:rFonts w:ascii="Arial" w:hAnsi="Arial" w:cs="Arial"/>
                <w:sz w:val="20"/>
              </w:rPr>
            </w:pPr>
            <w:r w:rsidRPr="008D7B4D">
              <w:rPr>
                <w:rFonts w:ascii="Arial" w:hAnsi="Arial" w:cs="Arial"/>
                <w:sz w:val="20"/>
              </w:rPr>
              <w:t>0</w:t>
            </w:r>
          </w:p>
        </w:tc>
        <w:tc>
          <w:tcPr>
            <w:tcW w:w="1260" w:type="dxa"/>
          </w:tcPr>
          <w:p w:rsidR="00FA68F3" w:rsidRPr="008D7B4D" w:rsidRDefault="00FA68F3" w:rsidP="004D0B6F">
            <w:pPr>
              <w:pStyle w:val="Tabell"/>
              <w:ind w:right="224"/>
              <w:jc w:val="center"/>
              <w:rPr>
                <w:rFonts w:ascii="Arial" w:hAnsi="Arial" w:cs="Arial"/>
                <w:sz w:val="20"/>
              </w:rPr>
            </w:pPr>
            <w:proofErr w:type="spellStart"/>
            <w:r w:rsidRPr="008D7B4D">
              <w:rPr>
                <w:rFonts w:ascii="Arial" w:hAnsi="Arial" w:cs="Arial"/>
                <w:sz w:val="20"/>
              </w:rPr>
              <w:t>fl</w:t>
            </w:r>
            <w:proofErr w:type="spellEnd"/>
          </w:p>
        </w:tc>
      </w:tr>
      <w:tr w:rsidR="00FA68F3" w:rsidRPr="008D7B4D" w:rsidTr="00FA68F3">
        <w:tc>
          <w:tcPr>
            <w:tcW w:w="1691" w:type="dxa"/>
          </w:tcPr>
          <w:p w:rsidR="00FA68F3" w:rsidRPr="008D7B4D" w:rsidRDefault="00FA68F3" w:rsidP="004D0B6F">
            <w:pPr>
              <w:pStyle w:val="Tabell"/>
              <w:rPr>
                <w:rFonts w:ascii="Arial" w:hAnsi="Arial" w:cs="Arial"/>
                <w:b/>
                <w:sz w:val="20"/>
                <w:lang w:val="de-DE"/>
              </w:rPr>
            </w:pPr>
            <w:r w:rsidRPr="008D7B4D">
              <w:rPr>
                <w:rFonts w:ascii="Arial" w:hAnsi="Arial" w:cs="Arial"/>
                <w:b/>
                <w:sz w:val="20"/>
                <w:lang w:val="de-DE"/>
              </w:rPr>
              <w:t>B-EVF</w:t>
            </w:r>
          </w:p>
        </w:tc>
        <w:tc>
          <w:tcPr>
            <w:tcW w:w="1080" w:type="dxa"/>
          </w:tcPr>
          <w:p w:rsidR="00FA68F3" w:rsidRPr="008D7B4D" w:rsidRDefault="00FA68F3" w:rsidP="004D0B6F">
            <w:pPr>
              <w:pStyle w:val="Tabell"/>
              <w:jc w:val="center"/>
              <w:rPr>
                <w:rFonts w:ascii="Arial" w:hAnsi="Arial" w:cs="Arial"/>
                <w:sz w:val="20"/>
                <w:lang w:val="de-DE"/>
              </w:rPr>
            </w:pPr>
          </w:p>
        </w:tc>
        <w:tc>
          <w:tcPr>
            <w:tcW w:w="1260" w:type="dxa"/>
          </w:tcPr>
          <w:p w:rsidR="00FA68F3" w:rsidRPr="008D7B4D" w:rsidRDefault="00FA68F3" w:rsidP="004D0B6F">
            <w:pPr>
              <w:pStyle w:val="Tabell"/>
              <w:jc w:val="center"/>
              <w:rPr>
                <w:rFonts w:ascii="Arial" w:hAnsi="Arial" w:cs="Arial"/>
                <w:sz w:val="20"/>
                <w:lang w:val="de-DE"/>
              </w:rPr>
            </w:pPr>
          </w:p>
        </w:tc>
        <w:tc>
          <w:tcPr>
            <w:tcW w:w="1260" w:type="dxa"/>
          </w:tcPr>
          <w:p w:rsidR="00FA68F3" w:rsidRPr="008D7B4D" w:rsidRDefault="00FA68F3" w:rsidP="004D0B6F">
            <w:pPr>
              <w:pStyle w:val="Tabell"/>
              <w:jc w:val="center"/>
              <w:rPr>
                <w:rFonts w:ascii="Arial" w:hAnsi="Arial" w:cs="Arial"/>
                <w:sz w:val="20"/>
                <w:lang w:val="de-DE"/>
              </w:rPr>
            </w:pPr>
            <w:r w:rsidRPr="008D7B4D">
              <w:rPr>
                <w:rFonts w:ascii="Arial" w:hAnsi="Arial" w:cs="Arial"/>
                <w:sz w:val="20"/>
                <w:lang w:val="de-DE"/>
              </w:rPr>
              <w:t>2</w:t>
            </w:r>
          </w:p>
        </w:tc>
        <w:tc>
          <w:tcPr>
            <w:tcW w:w="1260" w:type="dxa"/>
          </w:tcPr>
          <w:p w:rsidR="00FA68F3" w:rsidRPr="008D7B4D" w:rsidRDefault="00FA68F3" w:rsidP="004D0B6F">
            <w:pPr>
              <w:pStyle w:val="Tabell"/>
              <w:ind w:right="224"/>
              <w:jc w:val="center"/>
              <w:rPr>
                <w:rFonts w:ascii="Arial" w:hAnsi="Arial" w:cs="Arial"/>
                <w:sz w:val="20"/>
                <w:lang w:val="de-DE"/>
              </w:rPr>
            </w:pPr>
          </w:p>
        </w:tc>
      </w:tr>
      <w:tr w:rsidR="00FA68F3" w:rsidRPr="008D7B4D" w:rsidTr="00FA68F3">
        <w:tc>
          <w:tcPr>
            <w:tcW w:w="1691" w:type="dxa"/>
          </w:tcPr>
          <w:p w:rsidR="00FA68F3" w:rsidRPr="008D7B4D" w:rsidRDefault="001B3056" w:rsidP="004D0B6F">
            <w:pPr>
              <w:pStyle w:val="Tabell"/>
              <w:rPr>
                <w:rFonts w:ascii="Arial" w:hAnsi="Arial" w:cs="Arial"/>
                <w:b/>
                <w:sz w:val="20"/>
              </w:rPr>
            </w:pPr>
            <w:proofErr w:type="spellStart"/>
            <w:r>
              <w:rPr>
                <w:rFonts w:ascii="Arial" w:hAnsi="Arial" w:cs="Arial"/>
                <w:b/>
                <w:sz w:val="20"/>
              </w:rPr>
              <w:t>Erc</w:t>
            </w:r>
            <w:proofErr w:type="spellEnd"/>
            <w:r>
              <w:rPr>
                <w:rFonts w:ascii="Arial" w:hAnsi="Arial" w:cs="Arial"/>
                <w:b/>
                <w:sz w:val="20"/>
              </w:rPr>
              <w:t>-</w:t>
            </w:r>
            <w:r w:rsidR="00FA68F3" w:rsidRPr="008D7B4D">
              <w:rPr>
                <w:rFonts w:ascii="Arial" w:hAnsi="Arial" w:cs="Arial"/>
                <w:b/>
                <w:sz w:val="20"/>
              </w:rPr>
              <w:t>MCHC</w:t>
            </w:r>
          </w:p>
        </w:tc>
        <w:tc>
          <w:tcPr>
            <w:tcW w:w="1080" w:type="dxa"/>
          </w:tcPr>
          <w:p w:rsidR="00FA68F3" w:rsidRPr="008D7B4D" w:rsidRDefault="00FA68F3" w:rsidP="004D0B6F">
            <w:pPr>
              <w:pStyle w:val="Tabell"/>
              <w:jc w:val="center"/>
              <w:rPr>
                <w:rFonts w:ascii="Arial" w:hAnsi="Arial" w:cs="Arial"/>
                <w:sz w:val="20"/>
                <w:lang w:val="de-DE"/>
              </w:rPr>
            </w:pPr>
          </w:p>
        </w:tc>
        <w:tc>
          <w:tcPr>
            <w:tcW w:w="1260" w:type="dxa"/>
          </w:tcPr>
          <w:p w:rsidR="00FA68F3" w:rsidRPr="008D7B4D" w:rsidRDefault="00FA68F3" w:rsidP="004D0B6F">
            <w:pPr>
              <w:pStyle w:val="Tabell"/>
              <w:jc w:val="center"/>
              <w:rPr>
                <w:rFonts w:ascii="Arial" w:hAnsi="Arial" w:cs="Arial"/>
                <w:sz w:val="20"/>
                <w:lang w:val="de-DE"/>
              </w:rPr>
            </w:pPr>
          </w:p>
        </w:tc>
        <w:tc>
          <w:tcPr>
            <w:tcW w:w="1260" w:type="dxa"/>
          </w:tcPr>
          <w:p w:rsidR="00FA68F3" w:rsidRPr="008D7B4D" w:rsidRDefault="00FA68F3" w:rsidP="004D0B6F">
            <w:pPr>
              <w:pStyle w:val="Tabell"/>
              <w:jc w:val="center"/>
              <w:rPr>
                <w:rFonts w:ascii="Arial" w:hAnsi="Arial" w:cs="Arial"/>
                <w:sz w:val="20"/>
                <w:lang w:val="de-DE"/>
              </w:rPr>
            </w:pPr>
            <w:r w:rsidRPr="008D7B4D">
              <w:rPr>
                <w:rFonts w:ascii="Arial" w:hAnsi="Arial" w:cs="Arial"/>
                <w:sz w:val="20"/>
                <w:lang w:val="de-DE"/>
              </w:rPr>
              <w:t>0</w:t>
            </w:r>
          </w:p>
        </w:tc>
        <w:tc>
          <w:tcPr>
            <w:tcW w:w="1260" w:type="dxa"/>
          </w:tcPr>
          <w:p w:rsidR="00FA68F3" w:rsidRPr="008D7B4D" w:rsidRDefault="00FA68F3" w:rsidP="004D0B6F">
            <w:pPr>
              <w:pStyle w:val="Tabell"/>
              <w:ind w:right="224"/>
              <w:jc w:val="center"/>
              <w:rPr>
                <w:rFonts w:ascii="Arial" w:hAnsi="Arial" w:cs="Arial"/>
                <w:sz w:val="20"/>
                <w:lang w:val="de-DE"/>
              </w:rPr>
            </w:pPr>
            <w:r w:rsidRPr="008D7B4D">
              <w:rPr>
                <w:rFonts w:ascii="Arial" w:hAnsi="Arial" w:cs="Arial"/>
                <w:sz w:val="20"/>
                <w:lang w:val="de-DE"/>
              </w:rPr>
              <w:t>g/L</w:t>
            </w:r>
          </w:p>
        </w:tc>
      </w:tr>
      <w:tr w:rsidR="00FA68F3" w:rsidRPr="008D7B4D" w:rsidTr="00FA68F3">
        <w:tc>
          <w:tcPr>
            <w:tcW w:w="1691" w:type="dxa"/>
          </w:tcPr>
          <w:p w:rsidR="00FA68F3" w:rsidRPr="008D7B4D" w:rsidRDefault="001B3056" w:rsidP="004D0B6F">
            <w:pPr>
              <w:pStyle w:val="Tabell"/>
              <w:rPr>
                <w:rFonts w:ascii="Arial" w:hAnsi="Arial" w:cs="Arial"/>
                <w:b/>
                <w:sz w:val="20"/>
                <w:lang w:val="de-DE"/>
              </w:rPr>
            </w:pPr>
            <w:proofErr w:type="spellStart"/>
            <w:r>
              <w:rPr>
                <w:rFonts w:ascii="Arial" w:hAnsi="Arial" w:cs="Arial"/>
                <w:b/>
                <w:sz w:val="20"/>
                <w:lang w:val="de-DE"/>
              </w:rPr>
              <w:t>Erc</w:t>
            </w:r>
            <w:proofErr w:type="spellEnd"/>
            <w:r w:rsidR="00FA68F3" w:rsidRPr="008D7B4D">
              <w:rPr>
                <w:rFonts w:ascii="Arial" w:hAnsi="Arial" w:cs="Arial"/>
                <w:b/>
                <w:sz w:val="20"/>
                <w:lang w:val="de-DE"/>
              </w:rPr>
              <w:t>-MCH</w:t>
            </w:r>
          </w:p>
        </w:tc>
        <w:tc>
          <w:tcPr>
            <w:tcW w:w="1080" w:type="dxa"/>
          </w:tcPr>
          <w:p w:rsidR="00FA68F3" w:rsidRPr="008D7B4D" w:rsidRDefault="00FA68F3" w:rsidP="004D0B6F">
            <w:pPr>
              <w:pStyle w:val="Tabell"/>
              <w:jc w:val="center"/>
              <w:rPr>
                <w:rFonts w:ascii="Arial" w:hAnsi="Arial" w:cs="Arial"/>
                <w:sz w:val="20"/>
                <w:lang w:val="de-DE"/>
              </w:rPr>
            </w:pPr>
          </w:p>
        </w:tc>
        <w:tc>
          <w:tcPr>
            <w:tcW w:w="1260" w:type="dxa"/>
          </w:tcPr>
          <w:p w:rsidR="00FA68F3" w:rsidRPr="008D7B4D" w:rsidRDefault="00FA68F3" w:rsidP="004D0B6F">
            <w:pPr>
              <w:pStyle w:val="Tabell"/>
              <w:jc w:val="center"/>
              <w:rPr>
                <w:rFonts w:ascii="Arial" w:hAnsi="Arial" w:cs="Arial"/>
                <w:sz w:val="20"/>
                <w:lang w:val="de-DE"/>
              </w:rPr>
            </w:pPr>
          </w:p>
        </w:tc>
        <w:tc>
          <w:tcPr>
            <w:tcW w:w="1260" w:type="dxa"/>
          </w:tcPr>
          <w:p w:rsidR="00FA68F3" w:rsidRPr="008D7B4D" w:rsidRDefault="00FA68F3" w:rsidP="004D0B6F">
            <w:pPr>
              <w:pStyle w:val="Tabell"/>
              <w:jc w:val="center"/>
              <w:rPr>
                <w:rFonts w:ascii="Arial" w:hAnsi="Arial" w:cs="Arial"/>
                <w:sz w:val="20"/>
                <w:lang w:val="de-DE"/>
              </w:rPr>
            </w:pPr>
            <w:r w:rsidRPr="008D7B4D">
              <w:rPr>
                <w:rFonts w:ascii="Arial" w:hAnsi="Arial" w:cs="Arial"/>
                <w:sz w:val="20"/>
                <w:lang w:val="de-DE"/>
              </w:rPr>
              <w:t>0</w:t>
            </w:r>
          </w:p>
        </w:tc>
        <w:tc>
          <w:tcPr>
            <w:tcW w:w="1260" w:type="dxa"/>
          </w:tcPr>
          <w:p w:rsidR="00FA68F3" w:rsidRPr="008D7B4D" w:rsidRDefault="00FA68F3" w:rsidP="004D0B6F">
            <w:pPr>
              <w:pStyle w:val="Tabell"/>
              <w:ind w:right="224"/>
              <w:jc w:val="center"/>
              <w:rPr>
                <w:rFonts w:ascii="Arial" w:hAnsi="Arial" w:cs="Arial"/>
                <w:sz w:val="20"/>
                <w:lang w:val="de-DE"/>
              </w:rPr>
            </w:pPr>
            <w:proofErr w:type="spellStart"/>
            <w:r w:rsidRPr="008D7B4D">
              <w:rPr>
                <w:rFonts w:ascii="Arial" w:hAnsi="Arial" w:cs="Arial"/>
                <w:sz w:val="20"/>
                <w:lang w:val="de-DE"/>
              </w:rPr>
              <w:t>pg</w:t>
            </w:r>
            <w:proofErr w:type="spellEnd"/>
          </w:p>
        </w:tc>
      </w:tr>
    </w:tbl>
    <w:p w:rsidR="004D0B6F" w:rsidRPr="00AC2060" w:rsidRDefault="004D0B6F" w:rsidP="00AC2060">
      <w:pPr>
        <w:pStyle w:val="Rubrik2"/>
        <w:rPr>
          <w:rFonts w:ascii="Arial" w:hAnsi="Arial"/>
          <w:sz w:val="24"/>
          <w:szCs w:val="24"/>
        </w:rPr>
      </w:pPr>
      <w:r w:rsidRPr="00AC2060">
        <w:rPr>
          <w:rFonts w:ascii="Arial" w:hAnsi="Arial"/>
          <w:sz w:val="24"/>
          <w:szCs w:val="24"/>
        </w:rPr>
        <w:t xml:space="preserve">Larmgränser: </w:t>
      </w:r>
    </w:p>
    <w:p w:rsidR="004D0B6F" w:rsidRPr="008D7B4D" w:rsidRDefault="007B5C78" w:rsidP="004D0B6F">
      <w:pPr>
        <w:pStyle w:val="Normaltext"/>
        <w:rPr>
          <w:rFonts w:ascii="Arial" w:hAnsi="Arial" w:cs="Arial"/>
          <w:sz w:val="20"/>
          <w:szCs w:val="20"/>
        </w:rPr>
      </w:pPr>
      <w:r>
        <w:rPr>
          <w:rFonts w:ascii="Arial" w:hAnsi="Arial" w:cs="Arial"/>
          <w:sz w:val="20"/>
          <w:szCs w:val="20"/>
        </w:rPr>
        <w:t xml:space="preserve">Se instruktion Dokument id C-7669 </w:t>
      </w:r>
      <w:hyperlink r:id="rId28" w:history="1">
        <w:r>
          <w:rPr>
            <w:rStyle w:val="Hyperlnk"/>
            <w:rFonts w:ascii="Arial" w:hAnsi="Arial" w:cs="Arial"/>
            <w:sz w:val="20"/>
            <w:szCs w:val="20"/>
          </w:rPr>
          <w:t>Larmsvarsrutiner</w:t>
        </w:r>
      </w:hyperlink>
      <w:r w:rsidRPr="00CD11B5">
        <w:rPr>
          <w:rFonts w:ascii="Arial" w:hAnsi="Arial" w:cs="Arial"/>
          <w:sz w:val="20"/>
          <w:szCs w:val="20"/>
        </w:rPr>
        <w:t xml:space="preserve"> </w:t>
      </w:r>
      <w:r w:rsidRPr="00691E70">
        <w:rPr>
          <w:rFonts w:ascii="Arial" w:hAnsi="Arial" w:cs="Arial"/>
          <w:sz w:val="20"/>
          <w:szCs w:val="20"/>
        </w:rPr>
        <w:t>[</w:t>
      </w:r>
      <w:r>
        <w:rPr>
          <w:rFonts w:ascii="Arial" w:hAnsi="Arial" w:cs="Arial"/>
          <w:sz w:val="20"/>
          <w:szCs w:val="20"/>
        </w:rPr>
        <w:t>15</w:t>
      </w:r>
      <w:r w:rsidRPr="00691E70">
        <w:rPr>
          <w:rFonts w:ascii="Arial" w:hAnsi="Arial" w:cs="Arial"/>
          <w:sz w:val="20"/>
          <w:szCs w:val="20"/>
        </w:rPr>
        <w:t>]</w:t>
      </w:r>
      <w:r w:rsidR="004D0B6F" w:rsidRPr="008D7B4D">
        <w:rPr>
          <w:rFonts w:ascii="Arial" w:hAnsi="Arial" w:cs="Arial"/>
          <w:sz w:val="20"/>
          <w:szCs w:val="20"/>
        </w:rPr>
        <w:t>.</w:t>
      </w:r>
    </w:p>
    <w:p w:rsidR="004D0B6F" w:rsidRPr="00AC2060" w:rsidRDefault="004D0B6F" w:rsidP="00AC2060">
      <w:pPr>
        <w:pStyle w:val="Rubrik2"/>
        <w:rPr>
          <w:rFonts w:ascii="Arial" w:hAnsi="Arial"/>
          <w:sz w:val="24"/>
          <w:szCs w:val="24"/>
        </w:rPr>
      </w:pPr>
      <w:r w:rsidRPr="00AC2060">
        <w:rPr>
          <w:rFonts w:ascii="Arial" w:hAnsi="Arial"/>
          <w:sz w:val="24"/>
          <w:szCs w:val="24"/>
        </w:rPr>
        <w:t xml:space="preserve">Autovalidering </w:t>
      </w:r>
    </w:p>
    <w:p w:rsidR="00017153" w:rsidRDefault="00FA68F3" w:rsidP="00017153">
      <w:pPr>
        <w:pStyle w:val="Normaltext"/>
        <w:rPr>
          <w:rFonts w:ascii="Arial" w:hAnsi="Arial" w:cs="Arial"/>
          <w:sz w:val="20"/>
          <w:szCs w:val="20"/>
        </w:rPr>
      </w:pPr>
      <w:r>
        <w:rPr>
          <w:rFonts w:ascii="Arial" w:hAnsi="Arial" w:cs="Arial"/>
          <w:sz w:val="20"/>
          <w:szCs w:val="20"/>
        </w:rPr>
        <w:t>Resultat autovalideras enligt</w:t>
      </w:r>
      <w:r w:rsidR="00017153">
        <w:rPr>
          <w:rFonts w:ascii="Arial" w:hAnsi="Arial" w:cs="Arial"/>
          <w:sz w:val="20"/>
          <w:szCs w:val="20"/>
        </w:rPr>
        <w:t xml:space="preserve"> Dokument id C-10363</w:t>
      </w:r>
      <w:r w:rsidR="00017153" w:rsidRPr="00691E70">
        <w:rPr>
          <w:rFonts w:ascii="Arial" w:hAnsi="Arial" w:cs="Arial"/>
          <w:sz w:val="20"/>
          <w:szCs w:val="20"/>
        </w:rPr>
        <w:t xml:space="preserve"> </w:t>
      </w:r>
      <w:hyperlink r:id="rId29" w:history="1">
        <w:proofErr w:type="spellStart"/>
        <w:r w:rsidR="00017153">
          <w:rPr>
            <w:rStyle w:val="Hyperlnk"/>
            <w:rFonts w:ascii="Arial" w:hAnsi="Arial" w:cs="Arial"/>
            <w:sz w:val="20"/>
            <w:szCs w:val="20"/>
          </w:rPr>
          <w:t>Extended</w:t>
        </w:r>
        <w:proofErr w:type="spellEnd"/>
        <w:r w:rsidR="00017153">
          <w:rPr>
            <w:rStyle w:val="Hyperlnk"/>
            <w:rFonts w:ascii="Arial" w:hAnsi="Arial" w:cs="Arial"/>
            <w:sz w:val="20"/>
            <w:szCs w:val="20"/>
          </w:rPr>
          <w:t xml:space="preserve"> IPU, regelverk Skåne </w:t>
        </w:r>
      </w:hyperlink>
      <w:r w:rsidR="00017153" w:rsidRPr="00691E70">
        <w:rPr>
          <w:rFonts w:ascii="Arial" w:hAnsi="Arial" w:cs="Arial"/>
          <w:sz w:val="20"/>
          <w:szCs w:val="20"/>
        </w:rPr>
        <w:t>[</w:t>
      </w:r>
      <w:r w:rsidR="00017153">
        <w:rPr>
          <w:rFonts w:ascii="Arial" w:hAnsi="Arial" w:cs="Arial"/>
          <w:sz w:val="20"/>
          <w:szCs w:val="20"/>
        </w:rPr>
        <w:t>14</w:t>
      </w:r>
      <w:r w:rsidR="00017153" w:rsidRPr="00691E70">
        <w:rPr>
          <w:rFonts w:ascii="Arial" w:hAnsi="Arial" w:cs="Arial"/>
          <w:sz w:val="20"/>
          <w:szCs w:val="20"/>
        </w:rPr>
        <w:t>].</w:t>
      </w:r>
    </w:p>
    <w:p w:rsidR="004D0B6F" w:rsidRPr="008D7B4D" w:rsidRDefault="004D0B6F" w:rsidP="004D0B6F">
      <w:pPr>
        <w:pStyle w:val="Rubrik2"/>
        <w:rPr>
          <w:rFonts w:ascii="Arial" w:hAnsi="Arial"/>
          <w:sz w:val="24"/>
          <w:szCs w:val="24"/>
        </w:rPr>
      </w:pPr>
      <w:r w:rsidRPr="008D7B4D">
        <w:rPr>
          <w:rFonts w:ascii="Arial" w:hAnsi="Arial"/>
          <w:sz w:val="24"/>
          <w:szCs w:val="24"/>
        </w:rPr>
        <w:t>Säkerhetsföreskrifter</w:t>
      </w:r>
    </w:p>
    <w:p w:rsidR="004D0B6F" w:rsidRPr="008D7B4D" w:rsidRDefault="004D0B6F" w:rsidP="004D0B6F">
      <w:pPr>
        <w:pStyle w:val="Normaltext"/>
        <w:rPr>
          <w:rFonts w:ascii="Arial" w:hAnsi="Arial" w:cs="Arial"/>
          <w:sz w:val="20"/>
          <w:szCs w:val="20"/>
        </w:rPr>
      </w:pPr>
      <w:r w:rsidRPr="008D7B4D">
        <w:rPr>
          <w:rFonts w:ascii="Arial" w:hAnsi="Arial" w:cs="Arial"/>
          <w:sz w:val="20"/>
          <w:szCs w:val="20"/>
        </w:rPr>
        <w:t xml:space="preserve">Vid arbete med </w:t>
      </w:r>
      <w:proofErr w:type="spellStart"/>
      <w:r w:rsidRPr="008D7B4D">
        <w:rPr>
          <w:rFonts w:ascii="Arial" w:hAnsi="Arial" w:cs="Arial"/>
          <w:sz w:val="20"/>
          <w:szCs w:val="20"/>
        </w:rPr>
        <w:t>Cellclean</w:t>
      </w:r>
      <w:proofErr w:type="spellEnd"/>
      <w:r w:rsidRPr="008D7B4D">
        <w:rPr>
          <w:rFonts w:ascii="Arial" w:hAnsi="Arial" w:cs="Arial"/>
          <w:sz w:val="20"/>
          <w:szCs w:val="20"/>
        </w:rPr>
        <w:t xml:space="preserve"> undvik produktkontakt med hud, ögon och kläder. Övriga risker och åtgärder se säkerhetsdatablad </w:t>
      </w:r>
      <w:proofErr w:type="spellStart"/>
      <w:r w:rsidRPr="008D7B4D">
        <w:rPr>
          <w:rFonts w:ascii="Arial" w:hAnsi="Arial" w:cs="Arial"/>
          <w:sz w:val="20"/>
          <w:szCs w:val="20"/>
        </w:rPr>
        <w:t>Cellclean</w:t>
      </w:r>
      <w:proofErr w:type="spellEnd"/>
      <w:r w:rsidRPr="008D7B4D">
        <w:rPr>
          <w:rFonts w:ascii="Arial" w:hAnsi="Arial" w:cs="Arial"/>
          <w:sz w:val="20"/>
          <w:szCs w:val="20"/>
        </w:rPr>
        <w:t xml:space="preserve"> (CL-50) (1.2.2).</w:t>
      </w:r>
    </w:p>
    <w:p w:rsidR="004D0B6F" w:rsidRPr="008D7B4D" w:rsidRDefault="004D0B6F" w:rsidP="004D0B6F">
      <w:pPr>
        <w:rPr>
          <w:rFonts w:ascii="Arial" w:hAnsi="Arial" w:cs="Arial"/>
          <w:sz w:val="20"/>
          <w:szCs w:val="20"/>
        </w:rPr>
      </w:pPr>
      <w:r w:rsidRPr="008D7B4D">
        <w:rPr>
          <w:rFonts w:ascii="Arial" w:hAnsi="Arial" w:cs="Arial"/>
          <w:sz w:val="20"/>
          <w:szCs w:val="20"/>
        </w:rPr>
        <w:t xml:space="preserve">Övriga reagens är </w:t>
      </w:r>
      <w:r w:rsidR="00E45614">
        <w:rPr>
          <w:rFonts w:ascii="Arial" w:hAnsi="Arial" w:cs="Arial"/>
          <w:sz w:val="20"/>
          <w:szCs w:val="20"/>
        </w:rPr>
        <w:t>inte</w:t>
      </w:r>
      <w:bookmarkStart w:id="5" w:name="_GoBack"/>
      <w:bookmarkEnd w:id="5"/>
      <w:r w:rsidRPr="008D7B4D">
        <w:rPr>
          <w:rFonts w:ascii="Arial" w:hAnsi="Arial" w:cs="Arial"/>
          <w:sz w:val="20"/>
          <w:szCs w:val="20"/>
        </w:rPr>
        <w:t xml:space="preserve"> klassade som farliga.</w:t>
      </w:r>
    </w:p>
    <w:p w:rsidR="007372EE" w:rsidRPr="00691E70" w:rsidRDefault="007372EE" w:rsidP="007372EE">
      <w:pPr>
        <w:pStyle w:val="Normaltext"/>
        <w:rPr>
          <w:rFonts w:ascii="Arial" w:hAnsi="Arial" w:cs="Arial"/>
          <w:sz w:val="20"/>
          <w:szCs w:val="20"/>
        </w:rPr>
      </w:pPr>
      <w:r>
        <w:rPr>
          <w:rFonts w:ascii="Arial" w:hAnsi="Arial" w:cs="Arial"/>
          <w:sz w:val="20"/>
          <w:szCs w:val="20"/>
        </w:rPr>
        <w:t xml:space="preserve">Hantering av avfall se Dokument id C-8573 </w:t>
      </w:r>
      <w:hyperlink r:id="rId30" w:history="1">
        <w:r>
          <w:rPr>
            <w:rStyle w:val="Hyperlnk"/>
            <w:rFonts w:ascii="Arial" w:hAnsi="Arial" w:cs="Arial"/>
            <w:sz w:val="20"/>
            <w:szCs w:val="20"/>
          </w:rPr>
          <w:t xml:space="preserve">Instrumenthandledning </w:t>
        </w:r>
        <w:proofErr w:type="spellStart"/>
        <w:r>
          <w:rPr>
            <w:rStyle w:val="Hyperlnk"/>
            <w:rFonts w:ascii="Arial" w:hAnsi="Arial" w:cs="Arial"/>
            <w:sz w:val="20"/>
            <w:szCs w:val="20"/>
          </w:rPr>
          <w:t>Sysmex</w:t>
        </w:r>
        <w:proofErr w:type="spellEnd"/>
        <w:r>
          <w:rPr>
            <w:rStyle w:val="Hyperlnk"/>
            <w:rFonts w:ascii="Arial" w:hAnsi="Arial" w:cs="Arial"/>
            <w:sz w:val="20"/>
            <w:szCs w:val="20"/>
          </w:rPr>
          <w:t xml:space="preserve"> XN-Serie</w:t>
        </w:r>
      </w:hyperlink>
      <w:r w:rsidRPr="00691E70">
        <w:rPr>
          <w:rFonts w:ascii="Arial" w:hAnsi="Arial" w:cs="Arial"/>
          <w:sz w:val="20"/>
          <w:szCs w:val="20"/>
        </w:rPr>
        <w:t xml:space="preserve"> [6].</w:t>
      </w:r>
    </w:p>
    <w:p w:rsidR="002F3E26" w:rsidRDefault="002F3E26">
      <w:pPr>
        <w:spacing w:after="0"/>
        <w:rPr>
          <w:rFonts w:ascii="Arial" w:hAnsi="Arial" w:cs="Arial"/>
          <w:b/>
        </w:rPr>
      </w:pPr>
      <w:r>
        <w:rPr>
          <w:rFonts w:ascii="Arial" w:hAnsi="Arial"/>
        </w:rPr>
        <w:br w:type="page"/>
      </w:r>
    </w:p>
    <w:p w:rsidR="004D0B6F" w:rsidRPr="008D7B4D" w:rsidRDefault="008D7B4D" w:rsidP="004D0B6F">
      <w:pPr>
        <w:pStyle w:val="Rubrik2"/>
        <w:rPr>
          <w:rFonts w:ascii="Arial" w:hAnsi="Arial"/>
          <w:sz w:val="24"/>
          <w:szCs w:val="24"/>
        </w:rPr>
      </w:pPr>
      <w:r w:rsidRPr="008D7B4D">
        <w:rPr>
          <w:rFonts w:ascii="Arial" w:hAnsi="Arial"/>
          <w:sz w:val="24"/>
          <w:szCs w:val="24"/>
        </w:rPr>
        <w:lastRenderedPageBreak/>
        <w:t>Ansvariga personer</w:t>
      </w:r>
    </w:p>
    <w:p w:rsidR="008D7B4D" w:rsidRDefault="008D7B4D" w:rsidP="008D7B4D">
      <w:pPr>
        <w:pStyle w:val="Rubrik3"/>
        <w:rPr>
          <w:rFonts w:ascii="Arial" w:hAnsi="Arial" w:cs="Arial"/>
          <w:sz w:val="20"/>
          <w:szCs w:val="20"/>
        </w:rPr>
      </w:pPr>
      <w:r>
        <w:rPr>
          <w:rFonts w:ascii="Arial" w:hAnsi="Arial" w:cs="Arial"/>
          <w:sz w:val="20"/>
          <w:szCs w:val="20"/>
        </w:rPr>
        <w:t>Processledare</w:t>
      </w:r>
    </w:p>
    <w:p w:rsidR="008D7B4D" w:rsidRDefault="008D7B4D" w:rsidP="008D7B4D">
      <w:pPr>
        <w:rPr>
          <w:rFonts w:ascii="Arial" w:hAnsi="Arial" w:cs="Arial"/>
          <w:sz w:val="20"/>
          <w:szCs w:val="20"/>
        </w:rPr>
      </w:pPr>
      <w:r>
        <w:rPr>
          <w:rFonts w:ascii="Arial" w:hAnsi="Arial" w:cs="Arial"/>
          <w:sz w:val="20"/>
          <w:szCs w:val="20"/>
        </w:rPr>
        <w:t>Camilla Streimer</w:t>
      </w:r>
    </w:p>
    <w:p w:rsidR="008D7B4D" w:rsidRDefault="002F3E26" w:rsidP="008D7B4D">
      <w:pPr>
        <w:pStyle w:val="Rubrik3"/>
        <w:rPr>
          <w:rFonts w:ascii="Arial" w:hAnsi="Arial" w:cs="Arial"/>
          <w:sz w:val="20"/>
          <w:szCs w:val="20"/>
        </w:rPr>
      </w:pPr>
      <w:r>
        <w:rPr>
          <w:rFonts w:ascii="Arial" w:hAnsi="Arial" w:cs="Arial"/>
          <w:sz w:val="20"/>
          <w:szCs w:val="20"/>
        </w:rPr>
        <w:t>Medicinskt ansvar</w:t>
      </w:r>
    </w:p>
    <w:p w:rsidR="002F3E26" w:rsidRDefault="00233BCB" w:rsidP="002F3E26">
      <w:pPr>
        <w:rPr>
          <w:rFonts w:ascii="Arial" w:hAnsi="Arial" w:cs="Arial"/>
          <w:sz w:val="20"/>
          <w:szCs w:val="20"/>
        </w:rPr>
      </w:pPr>
      <w:r>
        <w:rPr>
          <w:rFonts w:ascii="Arial" w:hAnsi="Arial" w:cs="Arial"/>
          <w:sz w:val="20"/>
          <w:szCs w:val="20"/>
        </w:rPr>
        <w:t>Lisa Walther</w:t>
      </w:r>
    </w:p>
    <w:p w:rsidR="002F3E26" w:rsidRDefault="002F3E26" w:rsidP="002F3E26">
      <w:pPr>
        <w:pStyle w:val="Rubrik3"/>
        <w:rPr>
          <w:rFonts w:ascii="Arial" w:hAnsi="Arial" w:cs="Arial"/>
          <w:sz w:val="20"/>
          <w:szCs w:val="20"/>
        </w:rPr>
      </w:pPr>
      <w:r>
        <w:rPr>
          <w:rFonts w:ascii="Arial" w:hAnsi="Arial" w:cs="Arial"/>
          <w:sz w:val="20"/>
          <w:szCs w:val="20"/>
        </w:rPr>
        <w:t>Metodansvar</w:t>
      </w:r>
    </w:p>
    <w:p w:rsidR="002F3E26" w:rsidRDefault="002F3E26" w:rsidP="002F3E26">
      <w:pPr>
        <w:rPr>
          <w:rFonts w:ascii="Arial" w:hAnsi="Arial" w:cs="Arial"/>
          <w:sz w:val="20"/>
          <w:szCs w:val="20"/>
        </w:rPr>
      </w:pPr>
      <w:r>
        <w:rPr>
          <w:rFonts w:ascii="Arial" w:hAnsi="Arial" w:cs="Arial"/>
          <w:sz w:val="20"/>
          <w:szCs w:val="20"/>
        </w:rPr>
        <w:t>Janet Jönsson</w:t>
      </w:r>
    </w:p>
    <w:p w:rsidR="002F3E26" w:rsidRPr="002F3E26" w:rsidRDefault="002F3E26" w:rsidP="002F3E26">
      <w:pPr>
        <w:pStyle w:val="Rubrik3"/>
        <w:rPr>
          <w:rFonts w:ascii="Arial" w:hAnsi="Arial" w:cs="Arial"/>
          <w:sz w:val="20"/>
          <w:szCs w:val="20"/>
        </w:rPr>
      </w:pPr>
      <w:r>
        <w:rPr>
          <w:rFonts w:ascii="Arial" w:hAnsi="Arial" w:cs="Arial"/>
          <w:sz w:val="20"/>
          <w:szCs w:val="20"/>
        </w:rPr>
        <w:t>Författare</w:t>
      </w:r>
    </w:p>
    <w:p w:rsidR="004D0B6F" w:rsidRPr="002F3E26" w:rsidRDefault="004D0B6F" w:rsidP="004D0B6F">
      <w:pPr>
        <w:pStyle w:val="Normaltext"/>
        <w:rPr>
          <w:rFonts w:ascii="Arial" w:hAnsi="Arial" w:cs="Arial"/>
          <w:sz w:val="20"/>
          <w:szCs w:val="20"/>
        </w:rPr>
      </w:pPr>
      <w:r w:rsidRPr="002F3E26">
        <w:rPr>
          <w:rFonts w:ascii="Arial" w:hAnsi="Arial" w:cs="Arial"/>
          <w:sz w:val="20"/>
          <w:szCs w:val="20"/>
        </w:rPr>
        <w:t xml:space="preserve">Sven Björnsson </w:t>
      </w:r>
    </w:p>
    <w:p w:rsidR="004D0B6F" w:rsidRPr="002F3E26" w:rsidRDefault="004D0B6F" w:rsidP="004D0B6F">
      <w:pPr>
        <w:pStyle w:val="Normaltext"/>
        <w:rPr>
          <w:rFonts w:ascii="Arial" w:hAnsi="Arial" w:cs="Arial"/>
          <w:sz w:val="20"/>
          <w:szCs w:val="20"/>
        </w:rPr>
      </w:pPr>
      <w:r w:rsidRPr="002F3E26">
        <w:rPr>
          <w:rFonts w:ascii="Arial" w:hAnsi="Arial" w:cs="Arial"/>
          <w:sz w:val="20"/>
          <w:szCs w:val="20"/>
        </w:rPr>
        <w:t>Janet Jönsson</w:t>
      </w:r>
    </w:p>
    <w:p w:rsidR="004D0B6F" w:rsidRPr="00E90225" w:rsidRDefault="004D0B6F" w:rsidP="004D0B6F">
      <w:pPr>
        <w:pStyle w:val="Normaltext"/>
      </w:pPr>
    </w:p>
    <w:p w:rsidR="00F13F05" w:rsidRPr="004D0B6F" w:rsidRDefault="00F13F05" w:rsidP="004D0B6F"/>
    <w:sectPr w:rsidR="00F13F05" w:rsidRPr="004D0B6F" w:rsidSect="002F50C0">
      <w:type w:val="continuous"/>
      <w:pgSz w:w="11906" w:h="16838"/>
      <w:pgMar w:top="1418" w:right="1418" w:bottom="851" w:left="1418" w:header="709" w:footer="23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D82" w:rsidRDefault="00866D82">
      <w:r>
        <w:separator/>
      </w:r>
    </w:p>
  </w:endnote>
  <w:endnote w:type="continuationSeparator" w:id="0">
    <w:p w:rsidR="00866D82" w:rsidRDefault="0086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ic L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zuka Gothic Pro H">
    <w:altName w:val="Arial Unicode MS"/>
    <w:panose1 w:val="00000000000000000000"/>
    <w:charset w:val="80"/>
    <w:family w:val="swiss"/>
    <w:notTrueType/>
    <w:pitch w:val="variable"/>
    <w:sig w:usb0="00000203" w:usb1="08070000" w:usb2="00000010" w:usb3="00000000" w:csb0="00020005"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KievitPro-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D82" w:rsidRDefault="00866D8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Look w:val="01E0" w:firstRow="1" w:lastRow="1" w:firstColumn="1" w:lastColumn="1" w:noHBand="0" w:noVBand="0"/>
    </w:tblPr>
    <w:tblGrid>
      <w:gridCol w:w="2808"/>
      <w:gridCol w:w="4202"/>
      <w:gridCol w:w="2458"/>
    </w:tblGrid>
    <w:tr w:rsidR="00866D82" w:rsidRPr="00E001FA" w:rsidTr="0088367A">
      <w:trPr>
        <w:trHeight w:val="436"/>
      </w:trPr>
      <w:tc>
        <w:tcPr>
          <w:tcW w:w="2808" w:type="dxa"/>
        </w:tcPr>
        <w:p w:rsidR="00866D82" w:rsidRPr="00D329DD" w:rsidRDefault="00866D82" w:rsidP="0088367A">
          <w:pPr>
            <w:tabs>
              <w:tab w:val="center" w:pos="4536"/>
              <w:tab w:val="right" w:pos="9072"/>
            </w:tabs>
            <w:spacing w:after="0"/>
            <w:rPr>
              <w:rFonts w:ascii="Arial" w:hAnsi="Arial" w:cs="Arial"/>
              <w:sz w:val="16"/>
              <w:szCs w:val="16"/>
            </w:rPr>
          </w:pPr>
          <w:r w:rsidRPr="00D329DD">
            <w:rPr>
              <w:rFonts w:ascii="Arial" w:hAnsi="Arial" w:cs="Arial"/>
              <w:sz w:val="16"/>
              <w:szCs w:val="16"/>
            </w:rPr>
            <w:t>Utarbetad av</w:t>
          </w:r>
        </w:p>
        <w:p w:rsidR="00866D82" w:rsidRPr="00E001FA" w:rsidRDefault="00866D82" w:rsidP="0088367A">
          <w:pPr>
            <w:tabs>
              <w:tab w:val="center" w:pos="4536"/>
              <w:tab w:val="right" w:pos="9072"/>
            </w:tabs>
            <w:spacing w:after="0"/>
            <w:rPr>
              <w:rFonts w:ascii="Arial" w:hAnsi="Arial" w:cs="Arial"/>
              <w:sz w:val="16"/>
              <w:szCs w:val="16"/>
            </w:rPr>
          </w:pPr>
          <w:sdt>
            <w:sdtPr>
              <w:rPr>
                <w:rFonts w:ascii="Arial" w:hAnsi="Arial" w:cs="Arial"/>
                <w:sz w:val="16"/>
                <w:szCs w:val="16"/>
              </w:rPr>
              <w:tag w:val="CF_author"/>
              <w:id w:val="10003"/>
              <w:lock w:val="contentLocked"/>
              <w:dataBinding w:prefixMappings="xmlns:gbs='http://www.software-innovation.no/growBusinessDocument'" w:xpath="/gbs:GrowBusinessDocument/gbs:CF_author[@gbs:key='10003']" w:storeItemID="{E03F5186-6D59-45C4-AEA2-EAE6BF61D695}"/>
              <w:text/>
            </w:sdtPr>
            <w:sdtContent>
              <w:r>
                <w:rPr>
                  <w:rFonts w:ascii="Arial" w:hAnsi="Arial" w:cs="Arial"/>
                  <w:sz w:val="16"/>
                  <w:szCs w:val="16"/>
                </w:rPr>
                <w:t>Janet Jönsson</w:t>
              </w:r>
            </w:sdtContent>
          </w:sdt>
        </w:p>
      </w:tc>
      <w:tc>
        <w:tcPr>
          <w:tcW w:w="4202" w:type="dxa"/>
        </w:tcPr>
        <w:p w:rsidR="00866D82" w:rsidRPr="00E001FA" w:rsidRDefault="00866D82" w:rsidP="0088367A">
          <w:pPr>
            <w:tabs>
              <w:tab w:val="center" w:pos="4536"/>
              <w:tab w:val="right" w:pos="9072"/>
            </w:tabs>
            <w:spacing w:after="0"/>
            <w:rPr>
              <w:rFonts w:ascii="Arial" w:hAnsi="Arial" w:cs="Arial"/>
              <w:sz w:val="16"/>
              <w:szCs w:val="16"/>
            </w:rPr>
          </w:pPr>
          <w:r w:rsidRPr="00E001FA">
            <w:rPr>
              <w:rFonts w:ascii="Arial" w:hAnsi="Arial" w:cs="Arial"/>
              <w:sz w:val="16"/>
              <w:szCs w:val="16"/>
            </w:rPr>
            <w:t>Dokumentförvaltare</w:t>
          </w:r>
        </w:p>
        <w:p w:rsidR="00866D82" w:rsidRPr="00E001FA" w:rsidRDefault="00866D82" w:rsidP="0088367A">
          <w:pPr>
            <w:tabs>
              <w:tab w:val="center" w:pos="4536"/>
              <w:tab w:val="right" w:pos="9072"/>
            </w:tabs>
            <w:spacing w:after="0"/>
            <w:rPr>
              <w:rFonts w:ascii="Arial" w:hAnsi="Arial" w:cs="Arial"/>
              <w:sz w:val="16"/>
              <w:szCs w:val="16"/>
            </w:rPr>
          </w:pPr>
          <w:sdt>
            <w:sdtPr>
              <w:rPr>
                <w:rFonts w:ascii="Arial" w:hAnsi="Arial" w:cs="Arial"/>
                <w:sz w:val="16"/>
                <w:szCs w:val="16"/>
              </w:rPr>
              <w:tag w:val="OurRef.Name"/>
              <w:id w:val="10004"/>
              <w:lock w:val="contentLocked"/>
              <w:dataBinding w:prefixMappings="xmlns:gbs='http://www.software-innovation.no/growBusinessDocument'" w:xpath="/gbs:GrowBusinessDocument/gbs:OurRef.Name[@gbs:key='10004']" w:storeItemID="{E03F5186-6D59-45C4-AEA2-EAE6BF61D695}"/>
              <w:text/>
            </w:sdtPr>
            <w:sdtContent>
              <w:r>
                <w:rPr>
                  <w:rFonts w:ascii="Arial" w:hAnsi="Arial" w:cs="Arial"/>
                  <w:sz w:val="16"/>
                  <w:szCs w:val="16"/>
                </w:rPr>
                <w:t>Janet M Jönsson</w:t>
              </w:r>
            </w:sdtContent>
          </w:sdt>
          <w:r w:rsidRPr="00E001FA">
            <w:rPr>
              <w:rFonts w:ascii="Arial" w:hAnsi="Arial" w:cs="Arial"/>
              <w:sz w:val="16"/>
              <w:szCs w:val="16"/>
            </w:rPr>
            <w:t xml:space="preserve"> </w:t>
          </w:r>
          <w:sdt>
            <w:sdtPr>
              <w:rPr>
                <w:rFonts w:ascii="Arial" w:hAnsi="Arial" w:cs="Arial"/>
                <w:sz w:val="16"/>
                <w:szCs w:val="16"/>
              </w:rPr>
              <w:tag w:val="OurRef.No3"/>
              <w:id w:val="10005"/>
              <w:lock w:val="contentLocked"/>
              <w:dataBinding w:prefixMappings="xmlns:gbs='http://www.software-innovation.no/growBusinessDocument'" w:xpath="/gbs:GrowBusinessDocument/gbs:OurRef.No3[@gbs:key='10005']" w:storeItemID="{E03F5186-6D59-45C4-AEA2-EAE6BF61D695}"/>
              <w:text/>
            </w:sdtPr>
            <w:sdtContent>
              <w:r>
                <w:rPr>
                  <w:rFonts w:ascii="Arial" w:hAnsi="Arial" w:cs="Arial"/>
                  <w:sz w:val="16"/>
                  <w:szCs w:val="16"/>
                </w:rPr>
                <w:t>114741</w:t>
              </w:r>
            </w:sdtContent>
          </w:sdt>
        </w:p>
      </w:tc>
      <w:tc>
        <w:tcPr>
          <w:tcW w:w="2458" w:type="dxa"/>
        </w:tcPr>
        <w:p w:rsidR="00866D82" w:rsidRPr="00E001FA" w:rsidRDefault="00866D82" w:rsidP="0088367A">
          <w:pPr>
            <w:tabs>
              <w:tab w:val="center" w:pos="4536"/>
              <w:tab w:val="right" w:pos="9072"/>
            </w:tabs>
            <w:spacing w:after="0"/>
            <w:rPr>
              <w:rFonts w:ascii="Arial" w:hAnsi="Arial" w:cs="Arial"/>
              <w:sz w:val="16"/>
              <w:szCs w:val="16"/>
            </w:rPr>
          </w:pPr>
          <w:r w:rsidRPr="00E001FA">
            <w:rPr>
              <w:rFonts w:ascii="Arial" w:hAnsi="Arial" w:cs="Arial"/>
              <w:sz w:val="16"/>
              <w:szCs w:val="16"/>
            </w:rPr>
            <w:t>Dokument id</w:t>
          </w:r>
        </w:p>
        <w:sdt>
          <w:sdtPr>
            <w:rPr>
              <w:rFonts w:ascii="Arial" w:hAnsi="Arial" w:cs="Arial"/>
              <w:sz w:val="16"/>
              <w:szCs w:val="16"/>
            </w:rPr>
            <w:tag w:val="DocumentNumber"/>
            <w:id w:val="10006"/>
            <w:lock w:val="contentLocked"/>
            <w:dataBinding w:prefixMappings="xmlns:gbs='http://www.software-innovation.no/growBusinessDocument'" w:xpath="/gbs:GrowBusinessDocument/gbs:DocumentNumber[@gbs:key='10006']" w:storeItemID="{E03F5186-6D59-45C4-AEA2-EAE6BF61D695}"/>
            <w:text/>
          </w:sdtPr>
          <w:sdtContent>
            <w:p w:rsidR="00866D82" w:rsidRPr="00E001FA" w:rsidRDefault="00866D82" w:rsidP="0088367A">
              <w:pPr>
                <w:tabs>
                  <w:tab w:val="center" w:pos="4536"/>
                  <w:tab w:val="right" w:pos="9072"/>
                </w:tabs>
                <w:spacing w:after="0"/>
                <w:rPr>
                  <w:rFonts w:ascii="Arial" w:hAnsi="Arial" w:cs="Arial"/>
                  <w:b/>
                  <w:sz w:val="16"/>
                  <w:szCs w:val="16"/>
                </w:rPr>
              </w:pPr>
              <w:r>
                <w:rPr>
                  <w:rFonts w:ascii="Arial" w:hAnsi="Arial" w:cs="Arial"/>
                  <w:sz w:val="16"/>
                  <w:szCs w:val="16"/>
                </w:rPr>
                <w:t>C-7731</w:t>
              </w:r>
            </w:p>
          </w:sdtContent>
        </w:sdt>
      </w:tc>
    </w:tr>
  </w:tbl>
  <w:p w:rsidR="00866D82" w:rsidRPr="00682C17" w:rsidRDefault="00866D82" w:rsidP="00E3113B">
    <w:pPr>
      <w:tabs>
        <w:tab w:val="center" w:pos="4536"/>
        <w:tab w:val="right" w:pos="9072"/>
      </w:tabs>
      <w:spacing w:after="60"/>
      <w:jc w:val="center"/>
      <w:rPr>
        <w:rFonts w:ascii="Arial" w:hAnsi="Arial" w:cs="Arial"/>
        <w:color w:val="C00000"/>
        <w:sz w:val="16"/>
        <w:szCs w:val="16"/>
      </w:rPr>
    </w:pPr>
    <w:bookmarkStart w:id="3" w:name="OLE_LINK1"/>
    <w:bookmarkStart w:id="4" w:name="OLE_LINK2"/>
    <w:r w:rsidRPr="009B5AD3">
      <w:rPr>
        <w:rFonts w:ascii="Arial" w:hAnsi="Arial" w:cs="Arial"/>
        <w:color w:val="C00000"/>
        <w:sz w:val="16"/>
        <w:szCs w:val="16"/>
      </w:rPr>
      <w:t xml:space="preserve">Original lagras elektroniskt! </w:t>
    </w:r>
    <w:r>
      <w:rPr>
        <w:rFonts w:ascii="Arial" w:hAnsi="Arial" w:cs="Arial"/>
        <w:color w:val="C00000"/>
        <w:sz w:val="16"/>
        <w:szCs w:val="16"/>
      </w:rPr>
      <w:t xml:space="preserve">Användaren ansvarar för att gällande revision används. </w:t>
    </w:r>
    <w:bookmarkEnd w:id="3"/>
    <w:bookmarkEnd w:id="4"/>
  </w:p>
  <w:p w:rsidR="00866D82" w:rsidRPr="00E3113B" w:rsidRDefault="00866D82" w:rsidP="00E3113B">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D82" w:rsidRDefault="00866D8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D82" w:rsidRDefault="00866D82">
      <w:r>
        <w:separator/>
      </w:r>
    </w:p>
  </w:footnote>
  <w:footnote w:type="continuationSeparator" w:id="0">
    <w:p w:rsidR="00866D82" w:rsidRDefault="0086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D82" w:rsidRDefault="00866D8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889" w:type="dxa"/>
      <w:tblLayout w:type="fixed"/>
      <w:tblLook w:val="04A0" w:firstRow="1" w:lastRow="0" w:firstColumn="1" w:lastColumn="0" w:noHBand="0" w:noVBand="1"/>
    </w:tblPr>
    <w:tblGrid>
      <w:gridCol w:w="3369"/>
      <w:gridCol w:w="543"/>
      <w:gridCol w:w="1865"/>
      <w:gridCol w:w="427"/>
      <w:gridCol w:w="1417"/>
      <w:gridCol w:w="970"/>
      <w:gridCol w:w="1298"/>
    </w:tblGrid>
    <w:tr w:rsidR="00866D82" w:rsidTr="0088367A">
      <w:tc>
        <w:tcPr>
          <w:tcW w:w="3912" w:type="dxa"/>
          <w:gridSpan w:val="2"/>
          <w:tcBorders>
            <w:top w:val="nil"/>
            <w:left w:val="nil"/>
            <w:bottom w:val="nil"/>
            <w:right w:val="nil"/>
          </w:tcBorders>
        </w:tcPr>
        <w:p w:rsidR="00866D82" w:rsidRDefault="00866D82" w:rsidP="0088367A">
          <w:pPr>
            <w:tabs>
              <w:tab w:val="center" w:pos="4536"/>
              <w:tab w:val="right" w:pos="9072"/>
            </w:tabs>
            <w:spacing w:after="60"/>
            <w:rPr>
              <w:rFonts w:ascii="Arial" w:hAnsi="Arial" w:cs="Arial"/>
              <w:color w:val="C00000"/>
              <w:sz w:val="16"/>
              <w:szCs w:val="16"/>
            </w:rPr>
          </w:pPr>
          <w:r>
            <w:rPr>
              <w:rFonts w:ascii="Arial" w:hAnsi="Arial" w:cs="Arial"/>
              <w:b/>
            </w:rPr>
            <w:t>Medicinsk service</w:t>
          </w:r>
        </w:p>
      </w:tc>
      <w:tc>
        <w:tcPr>
          <w:tcW w:w="1865" w:type="dxa"/>
          <w:tcBorders>
            <w:top w:val="nil"/>
            <w:left w:val="nil"/>
            <w:bottom w:val="nil"/>
            <w:right w:val="nil"/>
          </w:tcBorders>
        </w:tcPr>
        <w:sdt>
          <w:sdtPr>
            <w:rPr>
              <w:rFonts w:ascii="Arial" w:hAnsi="Arial" w:cs="Arial"/>
              <w:sz w:val="16"/>
              <w:szCs w:val="16"/>
            </w:rPr>
            <w:tag w:val="CF_placement"/>
            <w:id w:val="10001"/>
            <w:lock w:val="contentLocked"/>
            <w:placeholder>
              <w:docPart w:val="2625F2B2A14148F79B0CA938803D1C27"/>
            </w:placeholder>
            <w:dataBinding w:prefixMappings="xmlns:gbs='http://www.software-innovation.no/growBusinessDocument'" w:xpath="/gbs:GrowBusinessDocument/gbs:CF_placement[@gbs:key='10001']" w:storeItemID="{E03F5186-6D59-45C4-AEA2-EAE6BF61D695}"/>
            <w:text w:multiLine="1"/>
          </w:sdtPr>
          <w:sdtContent>
            <w:p w:rsidR="00866D82" w:rsidRPr="00E512C4" w:rsidRDefault="00866D82" w:rsidP="0088367A">
              <w:pPr>
                <w:tabs>
                  <w:tab w:val="center" w:pos="4536"/>
                  <w:tab w:val="right" w:pos="9072"/>
                </w:tabs>
                <w:spacing w:after="60"/>
                <w:rPr>
                  <w:rFonts w:ascii="Arial" w:hAnsi="Arial" w:cs="Arial"/>
                  <w:sz w:val="16"/>
                  <w:szCs w:val="16"/>
                </w:rPr>
              </w:pPr>
              <w:r>
                <w:rPr>
                  <w:rFonts w:ascii="Arial" w:hAnsi="Arial" w:cs="Arial"/>
                  <w:sz w:val="16"/>
                  <w:szCs w:val="16"/>
                </w:rPr>
                <w:br/>
                <w:t xml:space="preserve">  </w:t>
              </w:r>
            </w:p>
          </w:sdtContent>
        </w:sdt>
      </w:tc>
      <w:tc>
        <w:tcPr>
          <w:tcW w:w="427" w:type="dxa"/>
          <w:tcBorders>
            <w:top w:val="nil"/>
            <w:left w:val="nil"/>
            <w:bottom w:val="nil"/>
          </w:tcBorders>
        </w:tcPr>
        <w:p w:rsidR="00866D82" w:rsidRPr="00912C48" w:rsidRDefault="00866D82" w:rsidP="0088367A">
          <w:pPr>
            <w:pStyle w:val="Ingetavstnd"/>
            <w:rPr>
              <w:rFonts w:ascii="Arial" w:hAnsi="Arial" w:cs="Arial"/>
              <w:sz w:val="18"/>
              <w:lang w:eastAsia="sv-SE"/>
            </w:rPr>
          </w:pPr>
        </w:p>
      </w:tc>
      <w:tc>
        <w:tcPr>
          <w:tcW w:w="1417" w:type="dxa"/>
          <w:tcBorders>
            <w:bottom w:val="nil"/>
            <w:right w:val="nil"/>
          </w:tcBorders>
        </w:tcPr>
        <w:p w:rsidR="00866D82" w:rsidRPr="00912C48" w:rsidRDefault="00866D82" w:rsidP="0088367A">
          <w:pPr>
            <w:pStyle w:val="Ingetavstnd"/>
            <w:rPr>
              <w:rFonts w:ascii="Arial" w:hAnsi="Arial" w:cs="Arial"/>
              <w:sz w:val="16"/>
              <w:lang w:eastAsia="sv-SE"/>
            </w:rPr>
          </w:pPr>
          <w:r w:rsidRPr="00912C48">
            <w:rPr>
              <w:rFonts w:ascii="Arial" w:hAnsi="Arial" w:cs="Arial"/>
              <w:sz w:val="16"/>
              <w:lang w:eastAsia="sv-SE"/>
            </w:rPr>
            <w:t>Gäller from</w:t>
          </w:r>
        </w:p>
        <w:p w:rsidR="00866D82" w:rsidRPr="00912C48" w:rsidRDefault="00866D82" w:rsidP="0088367A">
          <w:pPr>
            <w:pStyle w:val="Ingetavstnd"/>
            <w:rPr>
              <w:rFonts w:ascii="Arial" w:hAnsi="Arial" w:cs="Arial"/>
              <w:sz w:val="16"/>
              <w:lang w:eastAsia="sv-SE"/>
            </w:rPr>
          </w:pPr>
          <w:bookmarkStart w:id="0" w:name="p360_giltigfrom"/>
          <w:r>
            <w:t>2017-02-15</w:t>
          </w:r>
          <w:bookmarkEnd w:id="0"/>
        </w:p>
      </w:tc>
      <w:tc>
        <w:tcPr>
          <w:tcW w:w="970" w:type="dxa"/>
          <w:tcBorders>
            <w:left w:val="nil"/>
            <w:bottom w:val="nil"/>
            <w:right w:val="nil"/>
          </w:tcBorders>
        </w:tcPr>
        <w:p w:rsidR="00866D82" w:rsidRPr="00912C48" w:rsidRDefault="00866D82" w:rsidP="0088367A">
          <w:pPr>
            <w:pStyle w:val="Ingetavstnd"/>
            <w:rPr>
              <w:rFonts w:ascii="Arial" w:hAnsi="Arial" w:cs="Arial"/>
              <w:sz w:val="16"/>
              <w:lang w:eastAsia="sv-SE"/>
            </w:rPr>
          </w:pPr>
          <w:r w:rsidRPr="00912C48">
            <w:rPr>
              <w:rFonts w:ascii="Arial" w:hAnsi="Arial" w:cs="Arial"/>
              <w:sz w:val="16"/>
              <w:lang w:eastAsia="sv-SE"/>
            </w:rPr>
            <w:t>Revision</w:t>
          </w:r>
        </w:p>
        <w:sdt>
          <w:sdtPr>
            <w:rPr>
              <w:rFonts w:ascii="Arial" w:hAnsi="Arial" w:cs="Arial"/>
              <w:sz w:val="16"/>
              <w:lang w:eastAsia="sv-SE"/>
            </w:rPr>
            <w:tag w:val="CF_workingrevision"/>
            <w:id w:val="10000"/>
            <w:lock w:val="contentLocked"/>
            <w:placeholder>
              <w:docPart w:val="0A881ADA9999436C90746F9AC67F4D5B"/>
            </w:placeholder>
            <w:dataBinding w:prefixMappings="xmlns:gbs='http://www.software-innovation.no/growBusinessDocument'" w:xpath="/gbs:GrowBusinessDocument/gbs:CF_workingrevision[@gbs:key='10000']" w:storeItemID="{E03F5186-6D59-45C4-AEA2-EAE6BF61D695}"/>
            <w:text/>
          </w:sdtPr>
          <w:sdtContent>
            <w:p w:rsidR="00866D82" w:rsidRPr="00912C48" w:rsidRDefault="00866D82" w:rsidP="0088367A">
              <w:pPr>
                <w:pStyle w:val="Ingetavstnd"/>
                <w:rPr>
                  <w:rFonts w:ascii="Arial" w:hAnsi="Arial" w:cs="Arial"/>
                  <w:sz w:val="16"/>
                  <w:lang w:eastAsia="sv-SE"/>
                </w:rPr>
              </w:pPr>
              <w:r>
                <w:rPr>
                  <w:rFonts w:ascii="Arial" w:hAnsi="Arial" w:cs="Arial"/>
                  <w:sz w:val="16"/>
                  <w:lang w:eastAsia="sv-SE"/>
                </w:rPr>
                <w:t>05</w:t>
              </w:r>
            </w:p>
          </w:sdtContent>
        </w:sdt>
      </w:tc>
      <w:tc>
        <w:tcPr>
          <w:tcW w:w="1298" w:type="dxa"/>
          <w:tcBorders>
            <w:left w:val="nil"/>
            <w:bottom w:val="nil"/>
          </w:tcBorders>
        </w:tcPr>
        <w:p w:rsidR="00866D82" w:rsidRPr="00912C48" w:rsidRDefault="00866D82" w:rsidP="0088367A">
          <w:pPr>
            <w:pStyle w:val="Ingetavstnd"/>
            <w:rPr>
              <w:rFonts w:ascii="Arial" w:hAnsi="Arial" w:cs="Arial"/>
              <w:sz w:val="16"/>
              <w:lang w:eastAsia="sv-SE"/>
            </w:rPr>
          </w:pPr>
          <w:r w:rsidRPr="00912C48">
            <w:rPr>
              <w:rFonts w:ascii="Arial" w:hAnsi="Arial" w:cs="Arial"/>
              <w:sz w:val="16"/>
              <w:lang w:eastAsia="sv-SE"/>
            </w:rPr>
            <w:t>Sida</w:t>
          </w:r>
        </w:p>
        <w:p w:rsidR="00866D82" w:rsidRPr="00912C48" w:rsidRDefault="00866D82" w:rsidP="0088367A">
          <w:pPr>
            <w:pStyle w:val="Ingetavstnd"/>
            <w:rPr>
              <w:rFonts w:ascii="Arial" w:hAnsi="Arial" w:cs="Arial"/>
              <w:sz w:val="16"/>
              <w:lang w:eastAsia="sv-SE"/>
            </w:rPr>
          </w:pPr>
          <w:r w:rsidRPr="001A2F11">
            <w:rPr>
              <w:rFonts w:ascii="Arial" w:hAnsi="Arial" w:cs="Arial"/>
              <w:sz w:val="16"/>
              <w:szCs w:val="16"/>
              <w:lang w:eastAsia="sv-SE"/>
            </w:rPr>
            <w:fldChar w:fldCharType="begin"/>
          </w:r>
          <w:r w:rsidRPr="001A2F11">
            <w:rPr>
              <w:rFonts w:ascii="Arial" w:hAnsi="Arial" w:cs="Arial"/>
              <w:sz w:val="16"/>
              <w:szCs w:val="16"/>
              <w:lang w:eastAsia="sv-SE"/>
            </w:rPr>
            <w:instrText xml:space="preserve"> PAGE </w:instrText>
          </w:r>
          <w:r w:rsidRPr="001A2F11">
            <w:rPr>
              <w:rFonts w:ascii="Arial" w:hAnsi="Arial" w:cs="Arial"/>
              <w:sz w:val="16"/>
              <w:szCs w:val="16"/>
              <w:lang w:eastAsia="sv-SE"/>
            </w:rPr>
            <w:fldChar w:fldCharType="separate"/>
          </w:r>
          <w:r w:rsidR="00E45614">
            <w:rPr>
              <w:rFonts w:ascii="Arial" w:hAnsi="Arial" w:cs="Arial"/>
              <w:noProof/>
              <w:sz w:val="16"/>
              <w:szCs w:val="16"/>
              <w:lang w:eastAsia="sv-SE"/>
            </w:rPr>
            <w:t>15</w:t>
          </w:r>
          <w:r w:rsidRPr="001A2F11">
            <w:rPr>
              <w:rFonts w:ascii="Arial" w:hAnsi="Arial" w:cs="Arial"/>
              <w:sz w:val="16"/>
              <w:szCs w:val="16"/>
              <w:lang w:eastAsia="sv-SE"/>
            </w:rPr>
            <w:fldChar w:fldCharType="end"/>
          </w:r>
          <w:r w:rsidRPr="001A2F11">
            <w:rPr>
              <w:rFonts w:ascii="Arial" w:hAnsi="Arial" w:cs="Arial"/>
              <w:sz w:val="16"/>
              <w:szCs w:val="16"/>
              <w:lang w:eastAsia="sv-SE"/>
            </w:rPr>
            <w:t>(</w:t>
          </w:r>
          <w:r w:rsidRPr="001A2F11">
            <w:rPr>
              <w:rFonts w:ascii="Arial" w:hAnsi="Arial" w:cs="Arial"/>
              <w:sz w:val="16"/>
              <w:szCs w:val="16"/>
              <w:lang w:eastAsia="sv-SE"/>
            </w:rPr>
            <w:fldChar w:fldCharType="begin"/>
          </w:r>
          <w:r w:rsidRPr="001A2F11">
            <w:rPr>
              <w:rFonts w:ascii="Arial" w:hAnsi="Arial" w:cs="Arial"/>
              <w:sz w:val="16"/>
              <w:szCs w:val="16"/>
              <w:lang w:eastAsia="sv-SE"/>
            </w:rPr>
            <w:instrText xml:space="preserve"> NUMPAGES </w:instrText>
          </w:r>
          <w:r w:rsidRPr="001A2F11">
            <w:rPr>
              <w:rFonts w:ascii="Arial" w:hAnsi="Arial" w:cs="Arial"/>
              <w:sz w:val="16"/>
              <w:szCs w:val="16"/>
              <w:lang w:eastAsia="sv-SE"/>
            </w:rPr>
            <w:fldChar w:fldCharType="separate"/>
          </w:r>
          <w:r w:rsidR="00E45614">
            <w:rPr>
              <w:rFonts w:ascii="Arial" w:hAnsi="Arial" w:cs="Arial"/>
              <w:noProof/>
              <w:sz w:val="16"/>
              <w:szCs w:val="16"/>
              <w:lang w:eastAsia="sv-SE"/>
            </w:rPr>
            <w:t>15</w:t>
          </w:r>
          <w:r w:rsidRPr="001A2F11">
            <w:rPr>
              <w:rFonts w:ascii="Arial" w:hAnsi="Arial" w:cs="Arial"/>
              <w:sz w:val="16"/>
              <w:szCs w:val="16"/>
              <w:lang w:eastAsia="sv-SE"/>
            </w:rPr>
            <w:fldChar w:fldCharType="end"/>
          </w:r>
          <w:r w:rsidRPr="001A2F11">
            <w:rPr>
              <w:rFonts w:ascii="Arial" w:hAnsi="Arial" w:cs="Arial"/>
              <w:sz w:val="16"/>
              <w:szCs w:val="16"/>
              <w:lang w:eastAsia="sv-SE"/>
            </w:rPr>
            <w:t>)</w:t>
          </w:r>
        </w:p>
      </w:tc>
    </w:tr>
    <w:tr w:rsidR="00866D82" w:rsidTr="0088367A">
      <w:trPr>
        <w:trHeight w:val="232"/>
      </w:trPr>
      <w:tc>
        <w:tcPr>
          <w:tcW w:w="6204" w:type="dxa"/>
          <w:gridSpan w:val="4"/>
          <w:tcBorders>
            <w:top w:val="nil"/>
            <w:left w:val="nil"/>
            <w:bottom w:val="nil"/>
          </w:tcBorders>
        </w:tcPr>
        <w:sdt>
          <w:sdtPr>
            <w:rPr>
              <w:rFonts w:ascii="Arial" w:hAnsi="Arial" w:cs="Arial"/>
              <w:sz w:val="20"/>
              <w:szCs w:val="20"/>
              <w:lang w:eastAsia="sv-SE"/>
            </w:rPr>
            <w:tag w:val="ToDocumentCategory.Description"/>
            <w:id w:val="10010"/>
            <w:lock w:val="contentLocked"/>
            <w:placeholder>
              <w:docPart w:val="45A294520E6F4313B9805AFB54A17EC4"/>
            </w:placeholder>
            <w:dataBinding w:prefixMappings="xmlns:gbs='http://www.software-innovation.no/growBusinessDocument'" w:xpath="/gbs:GrowBusinessDocument/gbs:ToDocumentCategory.Description[@gbs:key='10010']" w:storeItemID="{E03F5186-6D59-45C4-AEA2-EAE6BF61D695}"/>
            <w:text/>
          </w:sdtPr>
          <w:sdtContent>
            <w:p w:rsidR="00866D82" w:rsidRPr="00912C48" w:rsidRDefault="00866D82" w:rsidP="0088367A">
              <w:pPr>
                <w:pStyle w:val="Ingetavstnd"/>
                <w:rPr>
                  <w:rFonts w:ascii="Arial" w:hAnsi="Arial" w:cs="Arial"/>
                  <w:color w:val="C00000"/>
                  <w:sz w:val="20"/>
                  <w:szCs w:val="20"/>
                  <w:lang w:eastAsia="sv-SE"/>
                </w:rPr>
              </w:pPr>
              <w:r>
                <w:rPr>
                  <w:rFonts w:ascii="Arial" w:hAnsi="Arial" w:cs="Arial"/>
                  <w:sz w:val="20"/>
                  <w:szCs w:val="20"/>
                  <w:lang w:eastAsia="sv-SE"/>
                </w:rPr>
                <w:t>Metodbeskrivning</w:t>
              </w:r>
            </w:p>
          </w:sdtContent>
        </w:sdt>
      </w:tc>
      <w:tc>
        <w:tcPr>
          <w:tcW w:w="3685" w:type="dxa"/>
          <w:gridSpan w:val="3"/>
          <w:tcBorders>
            <w:top w:val="nil"/>
          </w:tcBorders>
        </w:tcPr>
        <w:p w:rsidR="00866D82" w:rsidRPr="00912C48" w:rsidRDefault="00866D82" w:rsidP="0088367A">
          <w:pPr>
            <w:pStyle w:val="Ingetavstnd"/>
            <w:rPr>
              <w:rFonts w:ascii="Arial" w:hAnsi="Arial" w:cs="Arial"/>
              <w:color w:val="C00000"/>
              <w:sz w:val="16"/>
              <w:lang w:eastAsia="sv-SE"/>
            </w:rPr>
          </w:pPr>
          <w:r w:rsidRPr="00912C48">
            <w:rPr>
              <w:rFonts w:ascii="Arial" w:hAnsi="Arial" w:cs="Arial"/>
              <w:sz w:val="16"/>
              <w:lang w:eastAsia="sv-SE"/>
            </w:rPr>
            <w:t xml:space="preserve">Godkänd av: </w:t>
          </w:r>
          <w:bookmarkStart w:id="1" w:name="p360_beslutatav"/>
          <w:r>
            <w:t>Camilla Streimer</w:t>
          </w:r>
          <w:bookmarkEnd w:id="1"/>
          <w:r>
            <w:rPr>
              <w:rFonts w:ascii="Arial" w:hAnsi="Arial" w:cs="Arial"/>
              <w:sz w:val="16"/>
              <w:lang w:eastAsia="sv-SE"/>
            </w:rPr>
            <w:t xml:space="preserve"> </w:t>
          </w:r>
          <w:bookmarkStart w:id="2" w:name="p360_rsid"/>
          <w:r>
            <w:t>121358</w:t>
          </w:r>
          <w:bookmarkEnd w:id="2"/>
        </w:p>
      </w:tc>
    </w:tr>
    <w:tr w:rsidR="00866D82" w:rsidTr="008836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9889" w:type="dxa"/>
          <w:gridSpan w:val="7"/>
          <w:vAlign w:val="center"/>
        </w:tcPr>
        <w:sdt>
          <w:sdtPr>
            <w:rPr>
              <w:rFonts w:ascii="Arial" w:hAnsi="Arial" w:cs="Arial"/>
              <w:b/>
              <w:sz w:val="20"/>
              <w:szCs w:val="16"/>
            </w:rPr>
            <w:tag w:val="Title"/>
            <w:id w:val="10002"/>
            <w:lock w:val="contentLocked"/>
            <w:placeholder>
              <w:docPart w:val="917AFC38A13D4359AA12CCB0705A64BB"/>
            </w:placeholder>
            <w:dataBinding w:prefixMappings="xmlns:gbs='http://www.software-innovation.no/growBusinessDocument'" w:xpath="/gbs:GrowBusinessDocument/gbs:Title[@gbs:key='10002']" w:storeItemID="{E03F5186-6D59-45C4-AEA2-EAE6BF61D695}"/>
            <w:text/>
          </w:sdtPr>
          <w:sdtContent>
            <w:p w:rsidR="00866D82" w:rsidRPr="00E512C4" w:rsidRDefault="00866D82" w:rsidP="0088367A">
              <w:pPr>
                <w:tabs>
                  <w:tab w:val="center" w:pos="4536"/>
                  <w:tab w:val="right" w:pos="9072"/>
                </w:tabs>
                <w:rPr>
                  <w:rFonts w:ascii="Arial" w:hAnsi="Arial" w:cs="Arial"/>
                  <w:b/>
                  <w:color w:val="C00000"/>
                  <w:sz w:val="16"/>
                  <w:szCs w:val="16"/>
                </w:rPr>
              </w:pPr>
              <w:r>
                <w:rPr>
                  <w:rFonts w:ascii="Arial" w:hAnsi="Arial" w:cs="Arial"/>
                  <w:b/>
                  <w:sz w:val="20"/>
                  <w:szCs w:val="16"/>
                </w:rPr>
                <w:t>B-Hemoglobin (Hb), B-Erytrocyter, Erc-MCV, Erc-MCH, Erc-MCHC, B-EVF, Sysmex XN-10</w:t>
              </w:r>
            </w:p>
          </w:sdtContent>
        </w:sdt>
      </w:tc>
    </w:tr>
    <w:tr w:rsidR="00866D82" w:rsidTr="008836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3369" w:type="dxa"/>
        </w:tcPr>
        <w:p w:rsidR="00866D82" w:rsidRPr="00E512C4" w:rsidRDefault="00866D82" w:rsidP="0088367A">
          <w:pPr>
            <w:tabs>
              <w:tab w:val="center" w:pos="4536"/>
              <w:tab w:val="right" w:pos="9072"/>
            </w:tabs>
            <w:spacing w:after="60"/>
            <w:rPr>
              <w:rFonts w:ascii="Arial" w:hAnsi="Arial" w:cs="Arial"/>
              <w:sz w:val="16"/>
              <w:szCs w:val="16"/>
            </w:rPr>
          </w:pPr>
          <w:r w:rsidRPr="00C4759F">
            <w:rPr>
              <w:rFonts w:ascii="Arial" w:hAnsi="Arial" w:cs="Arial"/>
              <w:sz w:val="12"/>
              <w:szCs w:val="12"/>
            </w:rPr>
            <w:t>Gäller för</w:t>
          </w:r>
          <w:r>
            <w:rPr>
              <w:rFonts w:ascii="Arial" w:hAnsi="Arial" w:cs="Arial"/>
              <w:sz w:val="16"/>
              <w:szCs w:val="16"/>
            </w:rPr>
            <w:br/>
          </w:r>
          <w:sdt>
            <w:sdtPr>
              <w:rPr>
                <w:rFonts w:ascii="Arial" w:hAnsi="Arial" w:cs="Arial"/>
                <w:sz w:val="16"/>
                <w:szCs w:val="16"/>
              </w:rPr>
              <w:tag w:val="CF_operations"/>
              <w:id w:val="10007"/>
              <w:lock w:val="contentLocked"/>
              <w:placeholder>
                <w:docPart w:val="D3F7AF3196024C35A0F9530B8671952D"/>
              </w:placeholder>
              <w:dataBinding w:prefixMappings="xmlns:gbs='http://www.software-innovation.no/growBusinessDocument'" w:xpath="/gbs:GrowBusinessDocument/gbs:Lists/gbs:SingleLines/gbs:CF_operations/gbs:DisplayField[@gbs:key='10007']" w:storeItemID="{E03F5186-6D59-45C4-AEA2-EAE6BF61D695}"/>
              <w:text/>
            </w:sdtPr>
            <w:sdtContent>
              <w:r>
                <w:rPr>
                  <w:rFonts w:ascii="Arial" w:hAnsi="Arial" w:cs="Arial"/>
                  <w:sz w:val="16"/>
                  <w:szCs w:val="16"/>
                </w:rPr>
                <w:t>Klinisk kemi</w:t>
              </w:r>
            </w:sdtContent>
          </w:sdt>
        </w:p>
      </w:tc>
      <w:tc>
        <w:tcPr>
          <w:tcW w:w="2835" w:type="dxa"/>
          <w:gridSpan w:val="3"/>
        </w:tcPr>
        <w:sdt>
          <w:sdtPr>
            <w:rPr>
              <w:rFonts w:ascii="Arial" w:hAnsi="Arial" w:cs="Arial"/>
              <w:sz w:val="16"/>
              <w:szCs w:val="16"/>
            </w:rPr>
            <w:tag w:val="CF_where"/>
            <w:id w:val="10008"/>
            <w:lock w:val="contentLocked"/>
            <w:placeholder>
              <w:docPart w:val="816EC6D5A0C94969B65FC8EB082138DA"/>
            </w:placeholder>
            <w:dataBinding w:prefixMappings="xmlns:gbs='http://www.software-innovation.no/growBusinessDocument'" w:xpath="/gbs:GrowBusinessDocument/gbs:Lists/gbs:SingleLines/gbs:CF_where/gbs:DisplayField[@gbs:key='10008']" w:storeItemID="{E03F5186-6D59-45C4-AEA2-EAE6BF61D695}"/>
            <w:text/>
          </w:sdtPr>
          <w:sdtContent>
            <w:p w:rsidR="00866D82" w:rsidRPr="00E512C4" w:rsidRDefault="00866D82" w:rsidP="0088367A">
              <w:pPr>
                <w:tabs>
                  <w:tab w:val="center" w:pos="4536"/>
                  <w:tab w:val="right" w:pos="9072"/>
                </w:tabs>
                <w:spacing w:after="60"/>
                <w:rPr>
                  <w:rFonts w:ascii="Arial" w:hAnsi="Arial" w:cs="Arial"/>
                  <w:sz w:val="16"/>
                  <w:szCs w:val="16"/>
                </w:rPr>
              </w:pPr>
              <w:r>
                <w:rPr>
                  <w:rFonts w:ascii="Arial" w:hAnsi="Arial" w:cs="Arial"/>
                  <w:sz w:val="16"/>
                  <w:szCs w:val="16"/>
                </w:rPr>
                <w:t>SKÅNE</w:t>
              </w:r>
            </w:p>
          </w:sdtContent>
        </w:sdt>
      </w:tc>
      <w:tc>
        <w:tcPr>
          <w:tcW w:w="3685" w:type="dxa"/>
          <w:gridSpan w:val="3"/>
        </w:tcPr>
        <w:p w:rsidR="00866D82" w:rsidRPr="00E512C4" w:rsidRDefault="00866D82" w:rsidP="0088367A">
          <w:pPr>
            <w:tabs>
              <w:tab w:val="center" w:pos="4536"/>
              <w:tab w:val="right" w:pos="9072"/>
            </w:tabs>
            <w:spacing w:after="60"/>
            <w:ind w:left="-187" w:firstLine="187"/>
            <w:rPr>
              <w:rFonts w:ascii="Arial" w:hAnsi="Arial" w:cs="Arial"/>
              <w:sz w:val="16"/>
              <w:szCs w:val="16"/>
            </w:rPr>
          </w:pPr>
        </w:p>
      </w:tc>
    </w:tr>
  </w:tbl>
  <w:p w:rsidR="00866D82" w:rsidRPr="007B195F" w:rsidRDefault="00866D82" w:rsidP="00E3113B">
    <w:pPr>
      <w:pBdr>
        <w:bottom w:val="single" w:sz="4" w:space="1" w:color="auto"/>
      </w:pBdr>
      <w:tabs>
        <w:tab w:val="center" w:pos="4536"/>
        <w:tab w:val="right" w:pos="9072"/>
      </w:tabs>
      <w:spacing w:after="0"/>
      <w:ind w:right="-709"/>
      <w:contextualSpacing/>
      <w:rPr>
        <w:rFonts w:ascii="Arial" w:hAnsi="Arial" w:cs="Arial"/>
        <w:color w:val="C00000"/>
        <w:sz w:val="2"/>
        <w:szCs w:val="16"/>
      </w:rPr>
    </w:pPr>
    <w:r>
      <w:rPr>
        <w:rFonts w:ascii="Arial" w:hAnsi="Arial" w:cs="Arial"/>
        <w:color w:val="C00000"/>
        <w:sz w:val="2"/>
        <w:szCs w:val="16"/>
      </w:rPr>
      <w:t> </w:t>
    </w:r>
  </w:p>
  <w:p w:rsidR="00866D82" w:rsidRPr="00E3113B" w:rsidRDefault="00866D82" w:rsidP="00E3113B">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D82" w:rsidRDefault="00866D8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1CE65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F08A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8210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E2D1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A04D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70CF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E69C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9631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9096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AC2C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33AD2"/>
    <w:multiLevelType w:val="hybridMultilevel"/>
    <w:tmpl w:val="A9E42890"/>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1" w15:restartNumberingAfterBreak="0">
    <w:nsid w:val="05BD4AE2"/>
    <w:multiLevelType w:val="hybridMultilevel"/>
    <w:tmpl w:val="0B8C55D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7CB395F"/>
    <w:multiLevelType w:val="hybridMultilevel"/>
    <w:tmpl w:val="65606D9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B0B651C"/>
    <w:multiLevelType w:val="hybridMultilevel"/>
    <w:tmpl w:val="709E01B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C490DE5"/>
    <w:multiLevelType w:val="hybridMultilevel"/>
    <w:tmpl w:val="6DAE3ED4"/>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FCE78A6"/>
    <w:multiLevelType w:val="hybridMultilevel"/>
    <w:tmpl w:val="9BCC47B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77350EA"/>
    <w:multiLevelType w:val="hybridMultilevel"/>
    <w:tmpl w:val="DC00705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621B17"/>
    <w:multiLevelType w:val="hybridMultilevel"/>
    <w:tmpl w:val="CA6662D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CCF4065"/>
    <w:multiLevelType w:val="hybridMultilevel"/>
    <w:tmpl w:val="2582750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223904"/>
    <w:multiLevelType w:val="multilevel"/>
    <w:tmpl w:val="1804B50A"/>
    <w:lvl w:ilvl="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5AE5A9F"/>
    <w:multiLevelType w:val="hybridMultilevel"/>
    <w:tmpl w:val="BA40C16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63270C"/>
    <w:multiLevelType w:val="multilevel"/>
    <w:tmpl w:val="78DAB60A"/>
    <w:lvl w:ilvl="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0920647"/>
    <w:multiLevelType w:val="hybridMultilevel"/>
    <w:tmpl w:val="EF80986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0F44447"/>
    <w:multiLevelType w:val="hybridMultilevel"/>
    <w:tmpl w:val="547C908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3160C02"/>
    <w:multiLevelType w:val="hybridMultilevel"/>
    <w:tmpl w:val="C6EE13A0"/>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CFE229A"/>
    <w:multiLevelType w:val="hybridMultilevel"/>
    <w:tmpl w:val="71B6DC16"/>
    <w:lvl w:ilvl="0" w:tplc="E4B82AC2">
      <w:start w:val="1"/>
      <w:numFmt w:val="decimal"/>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6" w15:restartNumberingAfterBreak="0">
    <w:nsid w:val="71274503"/>
    <w:multiLevelType w:val="hybridMultilevel"/>
    <w:tmpl w:val="AC0A9C6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4D303A1"/>
    <w:multiLevelType w:val="hybridMultilevel"/>
    <w:tmpl w:val="F3E4004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6"/>
  </w:num>
  <w:num w:numId="3">
    <w:abstractNumId w:val="12"/>
  </w:num>
  <w:num w:numId="4">
    <w:abstractNumId w:val="20"/>
  </w:num>
  <w:num w:numId="5">
    <w:abstractNumId w:val="26"/>
  </w:num>
  <w:num w:numId="6">
    <w:abstractNumId w:val="22"/>
  </w:num>
  <w:num w:numId="7">
    <w:abstractNumId w:val="15"/>
  </w:num>
  <w:num w:numId="8">
    <w:abstractNumId w:val="27"/>
  </w:num>
  <w:num w:numId="9">
    <w:abstractNumId w:val="13"/>
  </w:num>
  <w:num w:numId="10">
    <w:abstractNumId w:val="17"/>
  </w:num>
  <w:num w:numId="11">
    <w:abstractNumId w:val="11"/>
  </w:num>
  <w:num w:numId="12">
    <w:abstractNumId w:val="24"/>
  </w:num>
  <w:num w:numId="13">
    <w:abstractNumId w:val="23"/>
  </w:num>
  <w:num w:numId="14">
    <w:abstractNumId w:val="1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5"/>
  </w:num>
  <w:num w:numId="26">
    <w:abstractNumId w:val="10"/>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Full" w:cryptAlgorithmClass="hash" w:cryptAlgorithmType="typeAny" w:cryptAlgorithmSid="4" w:cryptSpinCount="100000" w:hash="JE7QQkEFzflIIsRZtvPDRsN1jmI=" w:salt="HSqZw7zOZNXqo1aI0mfXRA=="/>
  <w:defaultTabStop w:val="1304"/>
  <w:autoHyphenation/>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503"/>
    <w:rsid w:val="0001344C"/>
    <w:rsid w:val="00013E19"/>
    <w:rsid w:val="00017153"/>
    <w:rsid w:val="00033919"/>
    <w:rsid w:val="00064409"/>
    <w:rsid w:val="00067007"/>
    <w:rsid w:val="00073302"/>
    <w:rsid w:val="000737F7"/>
    <w:rsid w:val="000A77B2"/>
    <w:rsid w:val="000B0102"/>
    <w:rsid w:val="000C7184"/>
    <w:rsid w:val="000C789A"/>
    <w:rsid w:val="000D2025"/>
    <w:rsid w:val="000E1283"/>
    <w:rsid w:val="00103B9F"/>
    <w:rsid w:val="00143E20"/>
    <w:rsid w:val="00143F65"/>
    <w:rsid w:val="001465E2"/>
    <w:rsid w:val="001775C3"/>
    <w:rsid w:val="00182A4F"/>
    <w:rsid w:val="00190BBC"/>
    <w:rsid w:val="001B18A4"/>
    <w:rsid w:val="001B3056"/>
    <w:rsid w:val="001B5E9A"/>
    <w:rsid w:val="001B6394"/>
    <w:rsid w:val="001B6C30"/>
    <w:rsid w:val="001C046E"/>
    <w:rsid w:val="001E3BE0"/>
    <w:rsid w:val="001E3CCB"/>
    <w:rsid w:val="001F255A"/>
    <w:rsid w:val="001F4118"/>
    <w:rsid w:val="001F4E7A"/>
    <w:rsid w:val="00212C40"/>
    <w:rsid w:val="00215241"/>
    <w:rsid w:val="00215415"/>
    <w:rsid w:val="002155FC"/>
    <w:rsid w:val="0023299A"/>
    <w:rsid w:val="00233BCB"/>
    <w:rsid w:val="0024217C"/>
    <w:rsid w:val="00243D35"/>
    <w:rsid w:val="002678E3"/>
    <w:rsid w:val="00274109"/>
    <w:rsid w:val="002800CF"/>
    <w:rsid w:val="002869D4"/>
    <w:rsid w:val="0028721E"/>
    <w:rsid w:val="002B3085"/>
    <w:rsid w:val="002C034A"/>
    <w:rsid w:val="002E49CF"/>
    <w:rsid w:val="002E75F8"/>
    <w:rsid w:val="002E7F0C"/>
    <w:rsid w:val="002F3E26"/>
    <w:rsid w:val="002F50C0"/>
    <w:rsid w:val="002F7192"/>
    <w:rsid w:val="003063C4"/>
    <w:rsid w:val="0033471E"/>
    <w:rsid w:val="00344983"/>
    <w:rsid w:val="00361035"/>
    <w:rsid w:val="003611D5"/>
    <w:rsid w:val="0038772B"/>
    <w:rsid w:val="00391358"/>
    <w:rsid w:val="00395D2D"/>
    <w:rsid w:val="003B4F98"/>
    <w:rsid w:val="003D067D"/>
    <w:rsid w:val="003D1E48"/>
    <w:rsid w:val="003E0203"/>
    <w:rsid w:val="003F4B99"/>
    <w:rsid w:val="00405933"/>
    <w:rsid w:val="00410DF3"/>
    <w:rsid w:val="00410F82"/>
    <w:rsid w:val="0041373D"/>
    <w:rsid w:val="0044350E"/>
    <w:rsid w:val="00451C39"/>
    <w:rsid w:val="004558C8"/>
    <w:rsid w:val="00463E61"/>
    <w:rsid w:val="004657E2"/>
    <w:rsid w:val="004664E7"/>
    <w:rsid w:val="00466B07"/>
    <w:rsid w:val="00466F43"/>
    <w:rsid w:val="0047115F"/>
    <w:rsid w:val="00472281"/>
    <w:rsid w:val="00472DE0"/>
    <w:rsid w:val="00477BD2"/>
    <w:rsid w:val="00482E55"/>
    <w:rsid w:val="004834C7"/>
    <w:rsid w:val="004840A1"/>
    <w:rsid w:val="00490910"/>
    <w:rsid w:val="0049281D"/>
    <w:rsid w:val="004A1938"/>
    <w:rsid w:val="004D0B6F"/>
    <w:rsid w:val="004D1B53"/>
    <w:rsid w:val="004E1F9A"/>
    <w:rsid w:val="0050661C"/>
    <w:rsid w:val="00506EB9"/>
    <w:rsid w:val="00512C67"/>
    <w:rsid w:val="0051554B"/>
    <w:rsid w:val="00517833"/>
    <w:rsid w:val="00517BBA"/>
    <w:rsid w:val="00543729"/>
    <w:rsid w:val="00545D65"/>
    <w:rsid w:val="00547C36"/>
    <w:rsid w:val="005524AE"/>
    <w:rsid w:val="0056083F"/>
    <w:rsid w:val="00576955"/>
    <w:rsid w:val="00582A24"/>
    <w:rsid w:val="005834B5"/>
    <w:rsid w:val="0059368E"/>
    <w:rsid w:val="00594761"/>
    <w:rsid w:val="005A5993"/>
    <w:rsid w:val="005B0060"/>
    <w:rsid w:val="005B2C61"/>
    <w:rsid w:val="005B340D"/>
    <w:rsid w:val="005D309F"/>
    <w:rsid w:val="005D34B4"/>
    <w:rsid w:val="005D5340"/>
    <w:rsid w:val="005D7D73"/>
    <w:rsid w:val="005E2DD3"/>
    <w:rsid w:val="005F0EBF"/>
    <w:rsid w:val="00614077"/>
    <w:rsid w:val="00661C80"/>
    <w:rsid w:val="00663AE9"/>
    <w:rsid w:val="006766B0"/>
    <w:rsid w:val="0068204A"/>
    <w:rsid w:val="00683502"/>
    <w:rsid w:val="006906C4"/>
    <w:rsid w:val="006930CA"/>
    <w:rsid w:val="00694A37"/>
    <w:rsid w:val="006B5E2D"/>
    <w:rsid w:val="006B7929"/>
    <w:rsid w:val="006F4561"/>
    <w:rsid w:val="00702D91"/>
    <w:rsid w:val="00704B87"/>
    <w:rsid w:val="00716A2A"/>
    <w:rsid w:val="0072066F"/>
    <w:rsid w:val="007372EE"/>
    <w:rsid w:val="007415A8"/>
    <w:rsid w:val="00743B48"/>
    <w:rsid w:val="007527D6"/>
    <w:rsid w:val="00764551"/>
    <w:rsid w:val="007658BE"/>
    <w:rsid w:val="00765FB2"/>
    <w:rsid w:val="00791FF5"/>
    <w:rsid w:val="007B01F3"/>
    <w:rsid w:val="007B5C78"/>
    <w:rsid w:val="007C41B8"/>
    <w:rsid w:val="007C4321"/>
    <w:rsid w:val="007C4CA7"/>
    <w:rsid w:val="007D47C5"/>
    <w:rsid w:val="007F0685"/>
    <w:rsid w:val="007F2299"/>
    <w:rsid w:val="00834A2E"/>
    <w:rsid w:val="008452D4"/>
    <w:rsid w:val="00851BBC"/>
    <w:rsid w:val="00860A1B"/>
    <w:rsid w:val="00866D82"/>
    <w:rsid w:val="00870623"/>
    <w:rsid w:val="00872FDB"/>
    <w:rsid w:val="00880D70"/>
    <w:rsid w:val="0088169F"/>
    <w:rsid w:val="0088367A"/>
    <w:rsid w:val="00894FF3"/>
    <w:rsid w:val="00896BCD"/>
    <w:rsid w:val="008A23C5"/>
    <w:rsid w:val="008D0A8E"/>
    <w:rsid w:val="008D47F1"/>
    <w:rsid w:val="008D7B4D"/>
    <w:rsid w:val="008E32B5"/>
    <w:rsid w:val="008E38C5"/>
    <w:rsid w:val="008F4107"/>
    <w:rsid w:val="008F5887"/>
    <w:rsid w:val="009033FD"/>
    <w:rsid w:val="009076B3"/>
    <w:rsid w:val="009158A0"/>
    <w:rsid w:val="00933286"/>
    <w:rsid w:val="00937914"/>
    <w:rsid w:val="00946136"/>
    <w:rsid w:val="009515BB"/>
    <w:rsid w:val="009935F8"/>
    <w:rsid w:val="009B5CFD"/>
    <w:rsid w:val="009C396D"/>
    <w:rsid w:val="009C3E4A"/>
    <w:rsid w:val="009D1703"/>
    <w:rsid w:val="009E561F"/>
    <w:rsid w:val="009F3CBA"/>
    <w:rsid w:val="009F753E"/>
    <w:rsid w:val="00A00BFD"/>
    <w:rsid w:val="00A019EF"/>
    <w:rsid w:val="00A06606"/>
    <w:rsid w:val="00A14488"/>
    <w:rsid w:val="00A22A23"/>
    <w:rsid w:val="00A22DEB"/>
    <w:rsid w:val="00A3712C"/>
    <w:rsid w:val="00A41B22"/>
    <w:rsid w:val="00A41C8B"/>
    <w:rsid w:val="00A468B2"/>
    <w:rsid w:val="00A53224"/>
    <w:rsid w:val="00A546BE"/>
    <w:rsid w:val="00A564B4"/>
    <w:rsid w:val="00A57327"/>
    <w:rsid w:val="00A613CC"/>
    <w:rsid w:val="00A81655"/>
    <w:rsid w:val="00A82939"/>
    <w:rsid w:val="00A8340D"/>
    <w:rsid w:val="00AA1D1F"/>
    <w:rsid w:val="00AA2FC4"/>
    <w:rsid w:val="00AB0920"/>
    <w:rsid w:val="00AB27E9"/>
    <w:rsid w:val="00AC2060"/>
    <w:rsid w:val="00AF073F"/>
    <w:rsid w:val="00B02ABA"/>
    <w:rsid w:val="00B150DB"/>
    <w:rsid w:val="00B24F80"/>
    <w:rsid w:val="00B354A3"/>
    <w:rsid w:val="00B50BBC"/>
    <w:rsid w:val="00B53C09"/>
    <w:rsid w:val="00B829F4"/>
    <w:rsid w:val="00B90D81"/>
    <w:rsid w:val="00B91F44"/>
    <w:rsid w:val="00B95CE0"/>
    <w:rsid w:val="00B96D62"/>
    <w:rsid w:val="00BC08CB"/>
    <w:rsid w:val="00BC58C0"/>
    <w:rsid w:val="00BC5A54"/>
    <w:rsid w:val="00BC5D7B"/>
    <w:rsid w:val="00BD7131"/>
    <w:rsid w:val="00C0273E"/>
    <w:rsid w:val="00C0488A"/>
    <w:rsid w:val="00C20EE2"/>
    <w:rsid w:val="00C32FC5"/>
    <w:rsid w:val="00C443CB"/>
    <w:rsid w:val="00C52DCE"/>
    <w:rsid w:val="00C64075"/>
    <w:rsid w:val="00C7168D"/>
    <w:rsid w:val="00C72C5F"/>
    <w:rsid w:val="00C77D99"/>
    <w:rsid w:val="00C96682"/>
    <w:rsid w:val="00CB4811"/>
    <w:rsid w:val="00CC08A2"/>
    <w:rsid w:val="00CC0B48"/>
    <w:rsid w:val="00CE7DA0"/>
    <w:rsid w:val="00CF02BC"/>
    <w:rsid w:val="00D0757C"/>
    <w:rsid w:val="00D41251"/>
    <w:rsid w:val="00D42168"/>
    <w:rsid w:val="00D46423"/>
    <w:rsid w:val="00D51CFD"/>
    <w:rsid w:val="00D74347"/>
    <w:rsid w:val="00D81715"/>
    <w:rsid w:val="00D905FF"/>
    <w:rsid w:val="00DA4F9C"/>
    <w:rsid w:val="00DA6ADD"/>
    <w:rsid w:val="00DB20FE"/>
    <w:rsid w:val="00DB3109"/>
    <w:rsid w:val="00DC0F8B"/>
    <w:rsid w:val="00DC215E"/>
    <w:rsid w:val="00DC4EA2"/>
    <w:rsid w:val="00DC6D6D"/>
    <w:rsid w:val="00DD0C15"/>
    <w:rsid w:val="00DE1503"/>
    <w:rsid w:val="00DE366A"/>
    <w:rsid w:val="00DF5DD2"/>
    <w:rsid w:val="00E03B30"/>
    <w:rsid w:val="00E141CB"/>
    <w:rsid w:val="00E21F84"/>
    <w:rsid w:val="00E2498C"/>
    <w:rsid w:val="00E3113B"/>
    <w:rsid w:val="00E31B32"/>
    <w:rsid w:val="00E35373"/>
    <w:rsid w:val="00E41309"/>
    <w:rsid w:val="00E45614"/>
    <w:rsid w:val="00E47504"/>
    <w:rsid w:val="00E55BBE"/>
    <w:rsid w:val="00E57C7E"/>
    <w:rsid w:val="00E723C3"/>
    <w:rsid w:val="00E72ACD"/>
    <w:rsid w:val="00E87A3B"/>
    <w:rsid w:val="00E90225"/>
    <w:rsid w:val="00E93FFA"/>
    <w:rsid w:val="00E973F2"/>
    <w:rsid w:val="00EA202A"/>
    <w:rsid w:val="00EB44F7"/>
    <w:rsid w:val="00EC2AC5"/>
    <w:rsid w:val="00EC3DE1"/>
    <w:rsid w:val="00EC40C4"/>
    <w:rsid w:val="00ED0BA5"/>
    <w:rsid w:val="00ED3E91"/>
    <w:rsid w:val="00ED62F4"/>
    <w:rsid w:val="00F00056"/>
    <w:rsid w:val="00F012B9"/>
    <w:rsid w:val="00F13F05"/>
    <w:rsid w:val="00F23A4C"/>
    <w:rsid w:val="00F307A8"/>
    <w:rsid w:val="00F338F6"/>
    <w:rsid w:val="00F44082"/>
    <w:rsid w:val="00F5793B"/>
    <w:rsid w:val="00F622DA"/>
    <w:rsid w:val="00F77099"/>
    <w:rsid w:val="00F77C1E"/>
    <w:rsid w:val="00F80239"/>
    <w:rsid w:val="00F87475"/>
    <w:rsid w:val="00F92196"/>
    <w:rsid w:val="00F9271D"/>
    <w:rsid w:val="00FA68F3"/>
    <w:rsid w:val="00FA6A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79080DEC-45F0-4B3F-926C-D908E444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5C3"/>
    <w:pPr>
      <w:spacing w:after="120"/>
    </w:pPr>
    <w:rPr>
      <w:sz w:val="24"/>
      <w:szCs w:val="24"/>
    </w:rPr>
  </w:style>
  <w:style w:type="paragraph" w:styleId="Rubrik1">
    <w:name w:val="heading 1"/>
    <w:basedOn w:val="Normaltext"/>
    <w:next w:val="Normaltext"/>
    <w:link w:val="Rubrik1Char"/>
    <w:qFormat/>
    <w:rsid w:val="00DB3109"/>
    <w:pPr>
      <w:keepNext/>
      <w:spacing w:after="60"/>
      <w:outlineLvl w:val="0"/>
    </w:pPr>
    <w:rPr>
      <w:rFonts w:ascii="NewsGothic LT" w:hAnsi="NewsGothic LT" w:cs="Arial"/>
      <w:b/>
      <w:bCs/>
      <w:kern w:val="32"/>
      <w:sz w:val="36"/>
      <w:szCs w:val="36"/>
    </w:rPr>
  </w:style>
  <w:style w:type="paragraph" w:styleId="Rubrik2">
    <w:name w:val="heading 2"/>
    <w:basedOn w:val="Normaltext"/>
    <w:next w:val="Normaltext"/>
    <w:link w:val="Rubrik2Char"/>
    <w:qFormat/>
    <w:rsid w:val="00DB3109"/>
    <w:pPr>
      <w:keepNext/>
      <w:spacing w:before="480" w:after="120"/>
      <w:outlineLvl w:val="1"/>
    </w:pPr>
    <w:rPr>
      <w:rFonts w:ascii="NewsGothic LT" w:hAnsi="NewsGothic LT" w:cs="Arial"/>
      <w:b/>
      <w:sz w:val="28"/>
      <w:szCs w:val="28"/>
    </w:rPr>
  </w:style>
  <w:style w:type="paragraph" w:styleId="Rubrik3">
    <w:name w:val="heading 3"/>
    <w:basedOn w:val="Normaltext"/>
    <w:next w:val="Normal"/>
    <w:link w:val="Rubrik3Char"/>
    <w:qFormat/>
    <w:rsid w:val="001775C3"/>
    <w:pPr>
      <w:spacing w:before="240"/>
      <w:outlineLvl w:val="2"/>
    </w:pPr>
    <w:rPr>
      <w:b/>
    </w:rPr>
  </w:style>
  <w:style w:type="paragraph" w:styleId="Rubrik4">
    <w:name w:val="heading 4"/>
    <w:basedOn w:val="Normaltext"/>
    <w:next w:val="Normaltext"/>
    <w:qFormat/>
    <w:rsid w:val="001775C3"/>
    <w:pPr>
      <w:spacing w:before="120"/>
      <w:outlineLvl w:val="3"/>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text"/>
    <w:link w:val="SidhuvudChar"/>
    <w:rsid w:val="00C32FC5"/>
    <w:pPr>
      <w:tabs>
        <w:tab w:val="left" w:pos="510"/>
        <w:tab w:val="left" w:pos="540"/>
      </w:tabs>
      <w:spacing w:before="0"/>
    </w:pPr>
    <w:rPr>
      <w:rFonts w:ascii="NewsGothic LT" w:eastAsia="Kozuka Gothic Pro H" w:hAnsi="NewsGothic LT"/>
      <w:b/>
    </w:rPr>
  </w:style>
  <w:style w:type="paragraph" w:styleId="Sidfot">
    <w:name w:val="footer"/>
    <w:basedOn w:val="Normaltext"/>
    <w:rsid w:val="001775C3"/>
    <w:pPr>
      <w:tabs>
        <w:tab w:val="center" w:pos="4536"/>
        <w:tab w:val="right" w:pos="9072"/>
      </w:tabs>
    </w:pPr>
  </w:style>
  <w:style w:type="table" w:styleId="Tabellrutnt">
    <w:name w:val="Table Grid"/>
    <w:basedOn w:val="Normaltabell"/>
    <w:uiPriority w:val="59"/>
    <w:rsid w:val="0017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DB3109"/>
    <w:rPr>
      <w:rFonts w:ascii="NewsGothic LT" w:hAnsi="NewsGothic LT" w:cs="Arial"/>
      <w:b/>
      <w:bCs/>
      <w:kern w:val="32"/>
      <w:sz w:val="36"/>
      <w:szCs w:val="36"/>
      <w:lang w:val="sv-SE" w:eastAsia="sv-SE" w:bidi="ar-SA"/>
    </w:rPr>
  </w:style>
  <w:style w:type="paragraph" w:customStyle="1" w:styleId="Giltighet">
    <w:name w:val="Giltighet"/>
    <w:basedOn w:val="Normaltext"/>
    <w:rsid w:val="001775C3"/>
    <w:pPr>
      <w:jc w:val="center"/>
    </w:pPr>
    <w:rPr>
      <w:sz w:val="16"/>
      <w:szCs w:val="16"/>
    </w:rPr>
  </w:style>
  <w:style w:type="character" w:customStyle="1" w:styleId="Rubrik2Char">
    <w:name w:val="Rubrik 2 Char"/>
    <w:basedOn w:val="Standardstycketeckensnitt"/>
    <w:link w:val="Rubrik2"/>
    <w:rsid w:val="00DB3109"/>
    <w:rPr>
      <w:rFonts w:ascii="NewsGothic LT" w:hAnsi="NewsGothic LT" w:cs="Arial"/>
      <w:b/>
      <w:sz w:val="28"/>
      <w:szCs w:val="28"/>
      <w:lang w:val="sv-SE" w:eastAsia="sv-SE" w:bidi="ar-SA"/>
    </w:rPr>
  </w:style>
  <w:style w:type="character" w:customStyle="1" w:styleId="Rubrik3Char">
    <w:name w:val="Rubrik 3 Char"/>
    <w:basedOn w:val="Rubrik2Char"/>
    <w:link w:val="Rubrik3"/>
    <w:rsid w:val="008F4107"/>
    <w:rPr>
      <w:rFonts w:ascii="NewsGothic LT" w:hAnsi="NewsGothic LT" w:cs="Arial"/>
      <w:b/>
      <w:sz w:val="24"/>
      <w:szCs w:val="24"/>
      <w:lang w:val="sv-SE" w:eastAsia="sv-SE" w:bidi="ar-SA"/>
    </w:rPr>
  </w:style>
  <w:style w:type="paragraph" w:styleId="Dokumentversikt">
    <w:name w:val="Document Map"/>
    <w:basedOn w:val="Normal"/>
    <w:semiHidden/>
    <w:rsid w:val="001775C3"/>
    <w:pPr>
      <w:shd w:val="clear" w:color="auto" w:fill="000080"/>
    </w:pPr>
    <w:rPr>
      <w:rFonts w:ascii="Tahoma" w:hAnsi="Tahoma" w:cs="Tahoma"/>
      <w:sz w:val="20"/>
    </w:rPr>
  </w:style>
  <w:style w:type="paragraph" w:customStyle="1" w:styleId="Dokumentnamn">
    <w:name w:val="Dokumentnamn"/>
    <w:basedOn w:val="Normaltext"/>
    <w:link w:val="DokumentnamnChar"/>
    <w:rsid w:val="00A3712C"/>
    <w:pPr>
      <w:spacing w:before="0"/>
      <w:jc w:val="right"/>
    </w:pPr>
    <w:rPr>
      <w:sz w:val="20"/>
      <w:szCs w:val="20"/>
    </w:rPr>
  </w:style>
  <w:style w:type="paragraph" w:customStyle="1" w:styleId="Dokumenttyp">
    <w:name w:val="Dokumenttyp"/>
    <w:basedOn w:val="Normaltext"/>
    <w:link w:val="DokumenttypChar"/>
    <w:rsid w:val="00A3712C"/>
    <w:pPr>
      <w:spacing w:before="0"/>
      <w:jc w:val="right"/>
    </w:pPr>
    <w:rPr>
      <w:b/>
    </w:rPr>
  </w:style>
  <w:style w:type="character" w:customStyle="1" w:styleId="SidhuvudChar">
    <w:name w:val="Sidhuvud Char"/>
    <w:basedOn w:val="Standardstycketeckensnitt"/>
    <w:link w:val="Sidhuvud"/>
    <w:rsid w:val="00C32FC5"/>
    <w:rPr>
      <w:rFonts w:ascii="NewsGothic LT" w:eastAsia="Kozuka Gothic Pro H" w:hAnsi="NewsGothic LT"/>
      <w:b/>
      <w:sz w:val="24"/>
      <w:szCs w:val="24"/>
      <w:lang w:val="sv-SE" w:eastAsia="sv-SE" w:bidi="ar-SA"/>
    </w:rPr>
  </w:style>
  <w:style w:type="character" w:customStyle="1" w:styleId="DokumenttypChar">
    <w:name w:val="Dokumenttyp Char"/>
    <w:basedOn w:val="SidhuvudChar"/>
    <w:link w:val="Dokumenttyp"/>
    <w:rsid w:val="00C32FC5"/>
    <w:rPr>
      <w:rFonts w:ascii="NewsGothic LT" w:eastAsia="Kozuka Gothic Pro H" w:hAnsi="NewsGothic LT"/>
      <w:b/>
      <w:sz w:val="24"/>
      <w:szCs w:val="24"/>
      <w:lang w:val="sv-SE" w:eastAsia="sv-SE" w:bidi="ar-SA"/>
    </w:rPr>
  </w:style>
  <w:style w:type="character" w:customStyle="1" w:styleId="DokumentnamnChar">
    <w:name w:val="Dokumentnamn Char"/>
    <w:basedOn w:val="SidhuvudChar"/>
    <w:link w:val="Dokumentnamn"/>
    <w:rsid w:val="00C32FC5"/>
    <w:rPr>
      <w:rFonts w:ascii="NewsGothic LT" w:eastAsia="Kozuka Gothic Pro H" w:hAnsi="NewsGothic LT"/>
      <w:b/>
      <w:sz w:val="24"/>
      <w:szCs w:val="24"/>
      <w:lang w:val="sv-SE" w:eastAsia="sv-SE" w:bidi="ar-SA"/>
    </w:rPr>
  </w:style>
  <w:style w:type="paragraph" w:styleId="Ballongtext">
    <w:name w:val="Balloon Text"/>
    <w:basedOn w:val="Normal"/>
    <w:semiHidden/>
    <w:rsid w:val="001775C3"/>
    <w:rPr>
      <w:rFonts w:ascii="Tahoma" w:hAnsi="Tahoma" w:cs="Tahoma"/>
      <w:sz w:val="16"/>
      <w:szCs w:val="16"/>
    </w:rPr>
  </w:style>
  <w:style w:type="paragraph" w:customStyle="1" w:styleId="Normaltext">
    <w:name w:val="Normaltext"/>
    <w:link w:val="NormaltextChar"/>
    <w:rsid w:val="001775C3"/>
    <w:pPr>
      <w:spacing w:before="60"/>
    </w:pPr>
    <w:rPr>
      <w:sz w:val="24"/>
      <w:szCs w:val="24"/>
    </w:rPr>
  </w:style>
  <w:style w:type="paragraph" w:customStyle="1" w:styleId="Sidnr">
    <w:name w:val="Sidnr"/>
    <w:basedOn w:val="Normaltext"/>
    <w:rsid w:val="00C32FC5"/>
    <w:pPr>
      <w:spacing w:before="0"/>
      <w:jc w:val="right"/>
    </w:pPr>
    <w:rPr>
      <w:rFonts w:eastAsia="Kozuka Gothic Pro H"/>
    </w:rPr>
  </w:style>
  <w:style w:type="paragraph" w:styleId="Fotnotstext">
    <w:name w:val="footnote text"/>
    <w:basedOn w:val="Normal"/>
    <w:semiHidden/>
    <w:rsid w:val="00143E20"/>
    <w:rPr>
      <w:sz w:val="20"/>
      <w:szCs w:val="20"/>
    </w:rPr>
  </w:style>
  <w:style w:type="character" w:styleId="Fotnotsreferens">
    <w:name w:val="footnote reference"/>
    <w:basedOn w:val="Standardstycketeckensnitt"/>
    <w:semiHidden/>
    <w:rsid w:val="00143E20"/>
    <w:rPr>
      <w:vertAlign w:val="superscript"/>
    </w:rPr>
  </w:style>
  <w:style w:type="character" w:customStyle="1" w:styleId="NormaltextChar">
    <w:name w:val="Normaltext Char"/>
    <w:basedOn w:val="Standardstycketeckensnitt"/>
    <w:link w:val="Normaltext"/>
    <w:rsid w:val="004D0B6F"/>
    <w:rPr>
      <w:sz w:val="24"/>
      <w:szCs w:val="24"/>
      <w:lang w:val="sv-SE" w:eastAsia="sv-SE" w:bidi="ar-SA"/>
    </w:rPr>
  </w:style>
  <w:style w:type="paragraph" w:customStyle="1" w:styleId="contentp">
    <w:name w:val="contentp"/>
    <w:basedOn w:val="Normal"/>
    <w:rsid w:val="004D0B6F"/>
    <w:pPr>
      <w:spacing w:after="0"/>
    </w:pPr>
  </w:style>
  <w:style w:type="paragraph" w:customStyle="1" w:styleId="Tabellrubrik">
    <w:name w:val="Tabellrubrik"/>
    <w:basedOn w:val="Normal"/>
    <w:rsid w:val="004D0B6F"/>
    <w:pPr>
      <w:spacing w:before="60" w:after="60" w:line="260" w:lineRule="exact"/>
    </w:pPr>
    <w:rPr>
      <w:i/>
      <w:color w:val="000000"/>
      <w:szCs w:val="20"/>
    </w:rPr>
  </w:style>
  <w:style w:type="paragraph" w:customStyle="1" w:styleId="Tabell">
    <w:name w:val="Tabell"/>
    <w:basedOn w:val="Normal"/>
    <w:rsid w:val="004D0B6F"/>
    <w:pPr>
      <w:spacing w:before="60" w:after="60" w:line="280" w:lineRule="exact"/>
    </w:pPr>
    <w:rPr>
      <w:color w:val="000000"/>
      <w:szCs w:val="20"/>
    </w:rPr>
  </w:style>
  <w:style w:type="paragraph" w:customStyle="1" w:styleId="SP3233483">
    <w:name w:val="SP.3.233483"/>
    <w:basedOn w:val="Normal"/>
    <w:next w:val="Normal"/>
    <w:rsid w:val="004D0B6F"/>
    <w:pPr>
      <w:autoSpaceDE w:val="0"/>
      <w:autoSpaceDN w:val="0"/>
      <w:adjustRightInd w:val="0"/>
      <w:spacing w:after="0"/>
    </w:pPr>
    <w:rPr>
      <w:rFonts w:ascii="Arial" w:hAnsi="Arial"/>
    </w:rPr>
  </w:style>
  <w:style w:type="paragraph" w:styleId="Ingetavstnd">
    <w:name w:val="No Spacing"/>
    <w:uiPriority w:val="1"/>
    <w:qFormat/>
    <w:rsid w:val="00E3113B"/>
    <w:rPr>
      <w:rFonts w:asciiTheme="minorHAnsi" w:eastAsiaTheme="minorHAnsi" w:hAnsiTheme="minorHAnsi" w:cstheme="minorBidi"/>
      <w:sz w:val="22"/>
      <w:szCs w:val="22"/>
      <w:lang w:eastAsia="en-US"/>
    </w:rPr>
  </w:style>
  <w:style w:type="character" w:styleId="Hyperlnk">
    <w:name w:val="Hyperlink"/>
    <w:basedOn w:val="Standardstycketeckensnitt"/>
    <w:unhideWhenUsed/>
    <w:rsid w:val="00B24F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22536">
      <w:bodyDiv w:val="1"/>
      <w:marLeft w:val="0"/>
      <w:marRight w:val="0"/>
      <w:marTop w:val="0"/>
      <w:marBottom w:val="0"/>
      <w:divBdr>
        <w:top w:val="none" w:sz="0" w:space="0" w:color="auto"/>
        <w:left w:val="none" w:sz="0" w:space="0" w:color="auto"/>
        <w:bottom w:val="none" w:sz="0" w:space="0" w:color="auto"/>
        <w:right w:val="none" w:sz="0" w:space="0" w:color="auto"/>
      </w:divBdr>
    </w:div>
    <w:div w:id="133741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hyperlink" Target="http://dokument-public360.skane.se/default.aspx?verksamhetsOmradeId=0&amp;dokTypId=0&amp;ortId=0&amp;procId=0&amp;stodProcId=0&amp;docNo=C-8377&amp;freeText" TargetMode="External"/><Relationship Id="rId3" Type="http://schemas.openxmlformats.org/officeDocument/2006/relationships/numbering" Target="numbering.xml"/><Relationship Id="rId21" Type="http://schemas.openxmlformats.org/officeDocument/2006/relationships/hyperlink" Target="http://dokument-public360.skane.se/default.aspx?verksamhetsOmradeId=0&amp;dokTypId=0&amp;ortId=0&amp;procId=0&amp;stodProcId=0&amp;docNo=8573&amp;freeText"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hyperlink" Target="http://dokument-public360.skane.se/default.aspx?verksamhetsOmradeId=0&amp;dokTypId=0&amp;ortId=0&amp;procId=0&amp;stodProcId=0&amp;docNo=8573&amp;freeTex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png"/><Relationship Id="rId29" Type="http://schemas.openxmlformats.org/officeDocument/2006/relationships/hyperlink" Target="http://dokument-public360.skane.se/default.aspx?verksamhetsOmradeId=0&amp;dokTypId=0&amp;ortId=0&amp;procId=0&amp;stodProcId=0&amp;docNo=10363&amp;freeTex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dokument-public360.skane.se/default.aspx?verksamhetsOmradeId=0&amp;dokTypId=0&amp;ortId=0&amp;procId=0&amp;stodProcId=0&amp;docNo=8573&amp;freeText"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yperlink" Target="http://dokument-public360.skane.se/default.aspx?verksamhetsOmradeId=0&amp;dokTypId=0&amp;ortId=0&amp;procId=0&amp;stodProcId=0&amp;docNo=8573&amp;freeText" TargetMode="External"/><Relationship Id="rId28" Type="http://schemas.openxmlformats.org/officeDocument/2006/relationships/hyperlink" Target="http://dokument-public360.skane.se/default.aspx?verksamhetsOmradeId=0&amp;dokTypId=0&amp;ortId=0&amp;procId=0&amp;stodProcId=0&amp;docNo=7669&amp;freeText" TargetMode="External"/><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dokument-public360.skane.se/default.aspx?verksamhetsOmradeId=0&amp;dokTypId=0&amp;ortId=0&amp;procId=0&amp;stodProcId=0&amp;docNo=8573&amp;freeText" TargetMode="External"/><Relationship Id="rId27" Type="http://schemas.openxmlformats.org/officeDocument/2006/relationships/hyperlink" Target="http://dokument-public360.skane.se/default.aspx?verksamhetsOmradeId=0&amp;dokTypId=0&amp;ortId=0&amp;procId=0&amp;stodProcId=0&amp;docNo=10363&amp;freeText" TargetMode="External"/><Relationship Id="rId30" Type="http://schemas.openxmlformats.org/officeDocument/2006/relationships/hyperlink" Target="http://dokument-public360.skane.se/default.aspx?verksamhetsOmradeId=0&amp;dokTypId=0&amp;ortId=0&amp;procId=0&amp;stodProcId=0&amp;docNo=8573&amp;freeTex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25F2B2A14148F79B0CA938803D1C27"/>
        <w:category>
          <w:name w:val="General"/>
          <w:gallery w:val="placeholder"/>
        </w:category>
        <w:types>
          <w:type w:val="bbPlcHdr"/>
        </w:types>
        <w:behaviors>
          <w:behavior w:val="content"/>
        </w:behaviors>
        <w:guid w:val="{37B9D6C4-4070-4781-94F1-32BA4170502A}"/>
      </w:docPartPr>
      <w:docPartBody>
        <w:p w:rsidR="0069470D" w:rsidRDefault="0069470D"/>
      </w:docPartBody>
    </w:docPart>
    <w:docPart>
      <w:docPartPr>
        <w:name w:val="0A881ADA9999436C90746F9AC67F4D5B"/>
        <w:category>
          <w:name w:val="General"/>
          <w:gallery w:val="placeholder"/>
        </w:category>
        <w:types>
          <w:type w:val="bbPlcHdr"/>
        </w:types>
        <w:behaviors>
          <w:behavior w:val="content"/>
        </w:behaviors>
        <w:guid w:val="{C28980F7-3834-43AE-8C1A-63EFFD1C48A6}"/>
      </w:docPartPr>
      <w:docPartBody>
        <w:p w:rsidR="0069470D" w:rsidRDefault="0069470D"/>
      </w:docPartBody>
    </w:docPart>
    <w:docPart>
      <w:docPartPr>
        <w:name w:val="45A294520E6F4313B9805AFB54A17EC4"/>
        <w:category>
          <w:name w:val="General"/>
          <w:gallery w:val="placeholder"/>
        </w:category>
        <w:types>
          <w:type w:val="bbPlcHdr"/>
        </w:types>
        <w:behaviors>
          <w:behavior w:val="content"/>
        </w:behaviors>
        <w:guid w:val="{CC1FE266-DB2F-4700-A631-2D380EDA0C87}"/>
      </w:docPartPr>
      <w:docPartBody>
        <w:p w:rsidR="0069470D" w:rsidRDefault="0069470D"/>
      </w:docPartBody>
    </w:docPart>
    <w:docPart>
      <w:docPartPr>
        <w:name w:val="917AFC38A13D4359AA12CCB0705A64BB"/>
        <w:category>
          <w:name w:val="General"/>
          <w:gallery w:val="placeholder"/>
        </w:category>
        <w:types>
          <w:type w:val="bbPlcHdr"/>
        </w:types>
        <w:behaviors>
          <w:behavior w:val="content"/>
        </w:behaviors>
        <w:guid w:val="{3F953E6A-9A41-472A-BB52-02050B69369E}"/>
      </w:docPartPr>
      <w:docPartBody>
        <w:p w:rsidR="0069470D" w:rsidRDefault="0069470D"/>
      </w:docPartBody>
    </w:docPart>
    <w:docPart>
      <w:docPartPr>
        <w:name w:val="D3F7AF3196024C35A0F9530B8671952D"/>
        <w:category>
          <w:name w:val="General"/>
          <w:gallery w:val="placeholder"/>
        </w:category>
        <w:types>
          <w:type w:val="bbPlcHdr"/>
        </w:types>
        <w:behaviors>
          <w:behavior w:val="content"/>
        </w:behaviors>
        <w:guid w:val="{D6237E1E-0B08-4BFB-9CF7-8766A07FB016}"/>
      </w:docPartPr>
      <w:docPartBody>
        <w:p w:rsidR="0069470D" w:rsidRDefault="0069470D"/>
      </w:docPartBody>
    </w:docPart>
    <w:docPart>
      <w:docPartPr>
        <w:name w:val="816EC6D5A0C94969B65FC8EB082138DA"/>
        <w:category>
          <w:name w:val="General"/>
          <w:gallery w:val="placeholder"/>
        </w:category>
        <w:types>
          <w:type w:val="bbPlcHdr"/>
        </w:types>
        <w:behaviors>
          <w:behavior w:val="content"/>
        </w:behaviors>
        <w:guid w:val="{84C75222-7EBC-400E-8F7C-4A4FE4993955}"/>
      </w:docPartPr>
      <w:docPartBody>
        <w:p w:rsidR="0069470D" w:rsidRDefault="006947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ic L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zuka Gothic Pro H">
    <w:altName w:val="Arial Unicode MS"/>
    <w:panose1 w:val="00000000000000000000"/>
    <w:charset w:val="80"/>
    <w:family w:val="swiss"/>
    <w:notTrueType/>
    <w:pitch w:val="variable"/>
    <w:sig w:usb0="00000203" w:usb1="08070000" w:usb2="00000010" w:usb3="00000000" w:csb0="00020005"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KievitPro-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70D"/>
    <w:rsid w:val="001C4EDC"/>
    <w:rsid w:val="0069470D"/>
    <w:rsid w:val="00B43BCE"/>
    <w:rsid w:val="00C549B9"/>
    <w:rsid w:val="00D66776"/>
    <w:rsid w:val="00D75A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10439" gbs:entity="Document" gbs:templateDesignerVersion="3.1 F">
  <gbs:CF_workingrevision gbs:loadFromGrowBusiness="OnEdit" gbs:saveInGrowBusiness="False" gbs:connected="true" gbs:recno="" gbs:entity="" gbs:datatype="string" gbs:key="10000" gbs:removeContentControl="0">05</gbs:CF_workingrevision>
  <gbs:CF_placement gbs:loadFromGrowBusiness="OnEdit" gbs:saveInGrowBusiness="False" gbs:connected="true" gbs:recno="" gbs:entity="" gbs:datatype="string" gbs:key="10001" gbs:label="Dokumentstyrd kopia: " gbs:removeContentControl="0">
  </gbs:CF_placement>
  <gbs:Title gbs:loadFromGrowBusiness="OnEdit" gbs:saveInGrowBusiness="False" gbs:connected="true" gbs:recno="" gbs:entity="" gbs:datatype="string" gbs:key="10002" gbs:removeContentControl="0">B-Hemoglobin (Hb), B-Erytrocyter, Erc-MCV, Erc-MCH, Erc-MCHC, B-EVF, Sysmex XN-10</gbs:Title>
  <gbs:CF_author gbs:loadFromGrowBusiness="OnEdit" gbs:saveInGrowBusiness="False" gbs:connected="true" gbs:recno="" gbs:entity="" gbs:datatype="string" gbs:key="10003" gbs:removeContentControl="0">Janet Jönsson</gbs:CF_author>
  <gbs:OurRef.Name gbs:loadFromGrowBusiness="OnEdit" gbs:saveInGrowBusiness="False" gbs:connected="true" gbs:recno="" gbs:entity="" gbs:datatype="string" gbs:key="10004" gbs:removeContentControl="0">Janet M Jönsson</gbs:OurRef.Name>
  <gbs:OurRef.No3 gbs:loadFromGrowBusiness="OnEdit" gbs:saveInGrowBusiness="False" gbs:connected="true" gbs:recno="" gbs:entity="" gbs:datatype="string" gbs:key="10005" gbs:removeContentControl="0">114741</gbs:OurRef.No3>
  <gbs:DocumentNumber gbs:loadFromGrowBusiness="OnEdit" gbs:saveInGrowBusiness="False" gbs:connected="true" gbs:recno="" gbs:entity="" gbs:datatype="string" gbs:key="10006" gbs:removeContentControl="0">C-7731</gbs:DocumentNumber>
  <gbs:Lists>
    <gbs:SingleLines>
      <gbs:CF_operations gbs:name="verksamhetsomrade" gbs:removeList="False" gbs:row-separator=", " gbs:field-separator=", " gbs:loadFromGrowBusiness="OnEdit" gbs:saveInGrowBusiness="False" gbs:removeContentControl="0">
        <gbs:DisplayField gbs:key="10007">Klinisk kemi</gbs:DisplayField>
        <gbs:CF_operations.Description/>
      </gbs:CF_operations>
      <gbs:CF_where gbs:name="Ort" gbs:removeList="False" gbs:row-separator=", " gbs:field-separator=", " gbs:loadFromGrowBusiness="OnEdit" gbs:saveInGrowBusiness="False" gbs:removeContentControl="0">
        <gbs:DisplayField gbs:key="10008">SKÅNE</gbs:DisplayField>
        <gbs:CF_where.Description/>
      </gbs:CF_where>
      <gbs:CF_process gbs:name="process" gbs:removeList="False" gbs:row-separator=", " gbs:field-separator=", " gbs:loadFromGrowBusiness="OnEdit" gbs:saveInGrowBusiness="False" gbs:removeContentControl="0">
        <gbs:DisplayField gbs:key="10009">Hematologi</gbs:DisplayField>
        <gbs:CF_process.Description/>
      </gbs:CF_process>
    </gbs:SingleLines>
  </gbs:Lists>
  <gbs:ToDocumentCategory.Description gbs:loadFromGrowBusiness="OnEdit" gbs:saveInGrowBusiness="False" gbs:connected="true" gbs:recno="" gbs:entity="" gbs:datatype="string" gbs:key="10010" gbs:removeContentControl="0">Metodbeskrivning</gbs:ToDocumentCategory.Description>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5186-6D59-45C4-AEA2-EAE6BF61D695}">
  <ds:schemaRefs>
    <ds:schemaRef ds:uri="http://www.software-innovation.no/growBusinessDocument"/>
  </ds:schemaRefs>
</ds:datastoreItem>
</file>

<file path=customXml/itemProps2.xml><?xml version="1.0" encoding="utf-8"?>
<ds:datastoreItem xmlns:ds="http://schemas.openxmlformats.org/officeDocument/2006/customXml" ds:itemID="{36A0482D-72E4-4A04-BC69-9769201C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F43DDB14</Template>
  <TotalTime>13</TotalTime>
  <Pages>15</Pages>
  <Words>2743</Words>
  <Characters>14543</Characters>
  <Application>Microsoft Office Word</Application>
  <DocSecurity>0</DocSecurity>
  <Lines>121</Lines>
  <Paragraphs>34</Paragraphs>
  <ScaleCrop>false</ScaleCrop>
  <HeadingPairs>
    <vt:vector size="2" baseType="variant">
      <vt:variant>
        <vt:lpstr>Rubrik</vt:lpstr>
      </vt:variant>
      <vt:variant>
        <vt:i4>1</vt:i4>
      </vt:variant>
    </vt:vector>
  </HeadingPairs>
  <TitlesOfParts>
    <vt:vector size="1" baseType="lpstr">
      <vt:lpstr>B-Hemoglobin (Hb), B-Erytrocyter, Erc-MCV, Erc-MCH, Erc-MCHC, B-EVF, Sysmex XN-10</vt:lpstr>
    </vt:vector>
  </TitlesOfParts>
  <Manager/>
  <Company>Universitetssjukhuset MAS - Laboratoriemedicin</Company>
  <LinksUpToDate>false</LinksUpToDate>
  <CharactersWithSpaces>17252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B-Hemoglobin (Hb), B-Erytrocyter, Erc-MCV, Erc-MCH, Erc-MCHC, B-EVF, Sysmex XN-10</dc:title>
  <dc:subject>
  </dc:subject>
  <dc:creator>Janet M Jönsson</dc:creator>
  <cp:keywords>
  </cp:keywords>
  <dc:description>
  </dc:description>
  <cp:lastModifiedBy>Streimer Camilla</cp:lastModifiedBy>
  <cp:revision>3</cp:revision>
  <cp:lastPrinted>2016-05-24T11:47:00Z</cp:lastPrinted>
  <dcterms:created xsi:type="dcterms:W3CDTF">2016-08-18T13:01:00Z</dcterms:created>
  <dcterms:modified xsi:type="dcterms:W3CDTF">2016-08-18T13:14:00Z</dcterms:modified>
  <cp:category>Metodbeskrivning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itle">
    <vt:lpwstr>B-Hemoglobin (Hb), B-Erytrocyter, Erc-MCV, Erc-MCH, Erc-MCHC, B-EVF, Sysmex XN-10</vt:lpwstr>
  </property>
  <property fmtid="{D5CDD505-2E9C-101B-9397-08002B2CF9AE}" pid="3" name="CCategory">
    <vt:lpwstr>Metodbeskrivning</vt:lpwstr>
  </property>
  <property fmtid="{D5CDD505-2E9C-101B-9397-08002B2CF9AE}" pid="4" name="RegNo">
    <vt:lpwstr>7731</vt:lpwstr>
  </property>
  <property fmtid="{D5CDD505-2E9C-101B-9397-08002B2CF9AE}" pid="5" name="Issue">
    <vt:lpwstr>2</vt:lpwstr>
  </property>
  <property fmtid="{D5CDD505-2E9C-101B-9397-08002B2CF9AE}" pid="6" name="DocNo">
    <vt:lpwstr>7731-2</vt:lpwstr>
  </property>
  <property fmtid="{D5CDD505-2E9C-101B-9397-08002B2CF9AE}" pid="7" name="DocumentNo">
    <vt:lpwstr>7731-2</vt:lpwstr>
  </property>
  <property fmtid="{D5CDD505-2E9C-101B-9397-08002B2CF9AE}" pid="8" name="Phase">
    <vt:lpwstr>Aktivt</vt:lpwstr>
  </property>
  <property fmtid="{D5CDD505-2E9C-101B-9397-08002B2CF9AE}" pid="9" name="Folder">
    <vt:lpwstr>den enda mappen</vt:lpwstr>
  </property>
  <property fmtid="{D5CDD505-2E9C-101B-9397-08002B2CF9AE}" pid="10" name="EstablishedDate">
    <vt:lpwstr>2012-10-16</vt:lpwstr>
  </property>
  <property fmtid="{D5CDD505-2E9C-101B-9397-08002B2CF9AE}" pid="11" name="EstablishedBy">
    <vt:lpwstr>Janet Jönsson</vt:lpwstr>
  </property>
  <property fmtid="{D5CDD505-2E9C-101B-9397-08002B2CF9AE}" pid="12" name="EstablishedByOU">
    <vt:lpwstr>Klinisk kemi Labmedicin Skåne</vt:lpwstr>
  </property>
  <property fmtid="{D5CDD505-2E9C-101B-9397-08002B2CF9AE}" pid="13" name="EstablishedByTitle">
    <vt:lpwstr>BMA S Klin kemi</vt:lpwstr>
  </property>
  <property fmtid="{D5CDD505-2E9C-101B-9397-08002B2CF9AE}" pid="14" name="EstablishedByPositionCode">
    <vt:lpwstr>
    </vt:lpwstr>
  </property>
  <property fmtid="{D5CDD505-2E9C-101B-9397-08002B2CF9AE}" pid="15" name="Owner">
    <vt:lpwstr>Janet Jönsson</vt:lpwstr>
  </property>
  <property fmtid="{D5CDD505-2E9C-101B-9397-08002B2CF9AE}" pid="16" name="OwnerOU">
    <vt:lpwstr>Klinisk kemi Labmedicin Skåne</vt:lpwstr>
  </property>
  <property fmtid="{D5CDD505-2E9C-101B-9397-08002B2CF9AE}" pid="17" name="OwnerTitle">
    <vt:lpwstr>BMA S Klin kemi</vt:lpwstr>
  </property>
  <property fmtid="{D5CDD505-2E9C-101B-9397-08002B2CF9AE}" pid="18" name="OwnerPositionCode">
    <vt:lpwstr>
    </vt:lpwstr>
  </property>
  <property fmtid="{D5CDD505-2E9C-101B-9397-08002B2CF9AE}" pid="19" name="ApprovedDate">
    <vt:lpwstr>2012-10-22</vt:lpwstr>
  </property>
  <property fmtid="{D5CDD505-2E9C-101B-9397-08002B2CF9AE}" pid="20" name="ApprovedBy">
    <vt:lpwstr>Sven Björnsson</vt:lpwstr>
  </property>
  <property fmtid="{D5CDD505-2E9C-101B-9397-08002B2CF9AE}" pid="21" name="ApprovedByOU">
    <vt:lpwstr>Klinisk kemi Labmedicin Skåne</vt:lpwstr>
  </property>
  <property fmtid="{D5CDD505-2E9C-101B-9397-08002B2CF9AE}" pid="22" name="ApprovedByTitle">
    <vt:lpwstr>Medicinskt ansvarig KK</vt:lpwstr>
  </property>
  <property fmtid="{D5CDD505-2E9C-101B-9397-08002B2CF9AE}" pid="23" name="ApprovedByPositionCode">
    <vt:lpwstr>
    </vt:lpwstr>
  </property>
  <property fmtid="{D5CDD505-2E9C-101B-9397-08002B2CF9AE}" pid="24" name="ValidFrom">
    <vt:lpwstr>2012-10-22</vt:lpwstr>
  </property>
  <property fmtid="{D5CDD505-2E9C-101B-9397-08002B2CF9AE}" pid="25" name="DistributionMessage">
    <vt:lpwstr>
    </vt:lpwstr>
  </property>
  <property fmtid="{D5CDD505-2E9C-101B-9397-08002B2CF9AE}" pid="26" name="templateFilePath">
    <vt:lpwstr>\\rsapp336\docprod\templates\Mall intern.dotx</vt:lpwstr>
  </property>
  <property fmtid="{D5CDD505-2E9C-101B-9397-08002B2CF9AE}" pid="27" name="filePathOneNote">
    <vt:lpwstr>\\rsapp336\360users\onenote\reg\public360admin\</vt:lpwstr>
  </property>
  <property fmtid="{D5CDD505-2E9C-101B-9397-08002B2CF9AE}" pid="28" name="comment">
    <vt:lpwstr>B-Hemoglobin (Hb), B-Erytrocyter, Erc-MCV, Erc-MCH, Erc-MCHC, B-EVF, Sysmex XN-10</vt:lpwstr>
  </property>
  <property fmtid="{D5CDD505-2E9C-101B-9397-08002B2CF9AE}" pid="29" name="module">
    <vt:lpwstr>Document</vt:lpwstr>
  </property>
  <property fmtid="{D5CDD505-2E9C-101B-9397-08002B2CF9AE}" pid="30" name="BackOfficeType">
    <vt:lpwstr>growBusiness Solutions</vt:lpwstr>
  </property>
  <property fmtid="{D5CDD505-2E9C-101B-9397-08002B2CF9AE}" pid="31" name="Server">
    <vt:lpwstr>public360.skane.se</vt:lpwstr>
  </property>
  <property fmtid="{D5CDD505-2E9C-101B-9397-08002B2CF9AE}" pid="32" name="sourceId">
    <vt:lpwstr>
    </vt:lpwstr>
  </property>
  <property fmtid="{D5CDD505-2E9C-101B-9397-08002B2CF9AE}" pid="33" name="docId">
    <vt:lpwstr>210439</vt:lpwstr>
  </property>
  <property fmtid="{D5CDD505-2E9C-101B-9397-08002B2CF9AE}" pid="34" name="templateId">
    <vt:lpwstr>
    </vt:lpwstr>
  </property>
  <property fmtid="{D5CDD505-2E9C-101B-9397-08002B2CF9AE}" pid="35" name="fileId">
    <vt:lpwstr>242370</vt:lpwstr>
  </property>
  <property fmtid="{D5CDD505-2E9C-101B-9397-08002B2CF9AE}" pid="36" name="createdBy">
    <vt:lpwstr>Janet M Jönsson</vt:lpwstr>
  </property>
  <property fmtid="{D5CDD505-2E9C-101B-9397-08002B2CF9AE}" pid="37" name="modifiedBy">
    <vt:lpwstr>Janet M Jönsson</vt:lpwstr>
  </property>
  <property fmtid="{D5CDD505-2E9C-101B-9397-08002B2CF9AE}" pid="38" name="serverName">
    <vt:lpwstr>public360.skane.se</vt:lpwstr>
  </property>
  <property fmtid="{D5CDD505-2E9C-101B-9397-08002B2CF9AE}" pid="39" name="protocol">
    <vt:lpwstr>off</vt:lpwstr>
  </property>
  <property fmtid="{D5CDD505-2E9C-101B-9397-08002B2CF9AE}" pid="40" name="site">
    <vt:lpwstr>/locator.aspx</vt:lpwstr>
  </property>
  <property fmtid="{D5CDD505-2E9C-101B-9397-08002B2CF9AE}" pid="41" name="externalUser">
    <vt:lpwstr>
    </vt:lpwstr>
  </property>
  <property fmtid="{D5CDD505-2E9C-101B-9397-08002B2CF9AE}" pid="42" name="currentVerId">
    <vt:lpwstr>242992</vt:lpwstr>
  </property>
  <property fmtid="{D5CDD505-2E9C-101B-9397-08002B2CF9AE}" pid="43" name="Operation">
    <vt:lpwstr>CheckoutFile</vt:lpwstr>
  </property>
  <property fmtid="{D5CDD505-2E9C-101B-9397-08002B2CF9AE}" pid="44" name="VerID">
    <vt:lpwstr>0</vt:lpwstr>
  </property>
  <property fmtid="{D5CDD505-2E9C-101B-9397-08002B2CF9AE}" pid="45" name="FilePath">
    <vt:lpwstr>\\RSAPP336\360users\work\reg\121358</vt:lpwstr>
  </property>
  <property fmtid="{D5CDD505-2E9C-101B-9397-08002B2CF9AE}" pid="46" name="FileName">
    <vt:lpwstr>C-7731 B-Hemoglobin (Hb), B-Erytrocyter, Erc-MCV, Erc-MCH, Erc-MCHC, B-EVF, Sysmex XN-1 242370_242992_0.DOCX</vt:lpwstr>
  </property>
  <property fmtid="{D5CDD505-2E9C-101B-9397-08002B2CF9AE}" pid="47" name="FullFileName">
    <vt:lpwstr>\\RSAPP336\360users\work\reg\121358\C-7731 B-Hemoglobin (Hb), B-Erytrocyter, Erc-MCV, Erc-MCH, Erc-MCHC, B-EVF, Sysmex XN-1 242370_242992_0.DOCX</vt:lpwstr>
  </property>
</Properties>
</file>